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48" w:rsidRPr="00483E40" w:rsidRDefault="00AC5517" w:rsidP="00483E40">
      <w:pPr>
        <w:jc w:val="center"/>
        <w:rPr>
          <w:b/>
        </w:rPr>
      </w:pPr>
      <w:r>
        <w:rPr>
          <w:b/>
        </w:rPr>
        <w:t>AAO Interactive Case</w:t>
      </w:r>
      <w:r w:rsidR="002140C8" w:rsidRPr="00483E40">
        <w:rPr>
          <w:b/>
        </w:rPr>
        <w:t xml:space="preserve"> Template</w:t>
      </w:r>
    </w:p>
    <w:p w:rsidR="006A1E48" w:rsidRPr="00584EA1" w:rsidRDefault="006A1E48" w:rsidP="00584EA1"/>
    <w:p w:rsidR="00AE427A" w:rsidRPr="005C4224" w:rsidRDefault="00EC17A1" w:rsidP="00EF073A">
      <w:pPr>
        <w:rPr>
          <w:b/>
        </w:rPr>
      </w:pPr>
      <w:r>
        <w:rPr>
          <w:b/>
        </w:rPr>
        <w:t>T</w:t>
      </w:r>
      <w:r w:rsidR="00850F5F" w:rsidRPr="005C4224">
        <w:rPr>
          <w:b/>
        </w:rPr>
        <w:t>itle</w:t>
      </w:r>
    </w:p>
    <w:p w:rsidR="00850F5F" w:rsidRDefault="00850F5F" w:rsidP="00EF073A"/>
    <w:p w:rsidR="002142A5" w:rsidRPr="0001705F" w:rsidRDefault="00AE427A" w:rsidP="00431BA6">
      <w:r w:rsidRPr="00EF073A">
        <w:t xml:space="preserve">Make </w:t>
      </w:r>
      <w:r w:rsidR="00EF073A" w:rsidRPr="00EF073A">
        <w:t>the title</w:t>
      </w:r>
      <w:r w:rsidRPr="00EF073A">
        <w:t xml:space="preserve"> s</w:t>
      </w:r>
      <w:r w:rsidR="002142A5" w:rsidRPr="00EF073A">
        <w:t>ho</w:t>
      </w:r>
      <w:r w:rsidRPr="00EF073A">
        <w:t xml:space="preserve">rt but descriptive, </w:t>
      </w:r>
      <w:r w:rsidR="0001705F">
        <w:t xml:space="preserve">e.g., </w:t>
      </w:r>
      <w:hyperlink r:id="rId8" w:history="1">
        <w:r w:rsidR="000A63CB" w:rsidRPr="000A63CB">
          <w:rPr>
            <w:rStyle w:val="Hyperlink"/>
          </w:rPr>
          <w:t>Girl with Bilateral Iris Defects and Nystagmus</w:t>
        </w:r>
      </w:hyperlink>
    </w:p>
    <w:p w:rsidR="00BA7A55" w:rsidRPr="00896AA3" w:rsidRDefault="00BA7A55" w:rsidP="00BA7A55"/>
    <w:p w:rsidR="00BA7A55" w:rsidRPr="00E97CC1" w:rsidRDefault="00BA7A55" w:rsidP="00BA7A55">
      <w:pPr>
        <w:keepNext/>
        <w:keepLines/>
        <w:rPr>
          <w:b/>
        </w:rPr>
      </w:pPr>
      <w:r>
        <w:rPr>
          <w:b/>
        </w:rPr>
        <w:t>Accreditation Council for Continuing Medical Education</w:t>
      </w:r>
      <w:r w:rsidR="00EC17A1">
        <w:rPr>
          <w:b/>
        </w:rPr>
        <w:t xml:space="preserve"> </w:t>
      </w:r>
    </w:p>
    <w:p w:rsidR="00BA7A55" w:rsidRDefault="00BA7A55" w:rsidP="00BA7A55">
      <w:pPr>
        <w:keepNext/>
        <w:keepLines/>
      </w:pPr>
    </w:p>
    <w:p w:rsidR="00BA7A55" w:rsidRDefault="00EC17A1" w:rsidP="00BA7A55">
      <w:r>
        <w:t xml:space="preserve">The ACCME requires evidence of a knowledge or performance gap. For example, is there literature that indicates that the disorder is </w:t>
      </w:r>
      <w:r w:rsidR="0001705F">
        <w:t>easily</w:t>
      </w:r>
      <w:r>
        <w:t xml:space="preserve"> </w:t>
      </w:r>
      <w:r w:rsidR="0001705F">
        <w:t>mis</w:t>
      </w:r>
      <w:r>
        <w:t>diagnose</w:t>
      </w:r>
      <w:r w:rsidR="0001705F">
        <w:t>d</w:t>
      </w:r>
      <w:r>
        <w:t xml:space="preserve"> or </w:t>
      </w:r>
      <w:r w:rsidR="0001705F">
        <w:t>mis</w:t>
      </w:r>
      <w:r>
        <w:t>manage</w:t>
      </w:r>
      <w:r w:rsidR="0001705F">
        <w:t>d</w:t>
      </w:r>
      <w:r>
        <w:t>? In general, w</w:t>
      </w:r>
      <w:r w:rsidR="002C3FC3">
        <w:t xml:space="preserve">hat evidence </w:t>
      </w:r>
      <w:r w:rsidR="00843F0F">
        <w:t>is there</w:t>
      </w:r>
      <w:r w:rsidR="002C3FC3">
        <w:t xml:space="preserve"> that this case would provide </w:t>
      </w:r>
      <w:r w:rsidR="004A2BAC">
        <w:t xml:space="preserve">a valuable learning experience for </w:t>
      </w:r>
      <w:r w:rsidR="00BA4055">
        <w:t>residents and</w:t>
      </w:r>
      <w:r w:rsidR="002C3FC3">
        <w:t xml:space="preserve"> comprehensive ophthalmologists? </w:t>
      </w:r>
    </w:p>
    <w:p w:rsidR="00BA7A55" w:rsidRDefault="00BA7A55" w:rsidP="00BA7A55"/>
    <w:p w:rsidR="00BA7A55" w:rsidRPr="00A07F3A" w:rsidRDefault="00BA7A55" w:rsidP="00BA7A55">
      <w:pPr>
        <w:numPr>
          <w:ilvl w:val="0"/>
          <w:numId w:val="8"/>
        </w:numPr>
        <w:tabs>
          <w:tab w:val="clear" w:pos="720"/>
        </w:tabs>
        <w:ind w:left="360"/>
      </w:pPr>
      <w:proofErr w:type="spellStart"/>
      <w:r w:rsidRPr="00A07F3A">
        <w:t>Lastname</w:t>
      </w:r>
      <w:proofErr w:type="spellEnd"/>
      <w:r w:rsidRPr="00A07F3A">
        <w:t xml:space="preserve"> AB, </w:t>
      </w:r>
      <w:proofErr w:type="spellStart"/>
      <w:r w:rsidRPr="00A07F3A">
        <w:t>Lastname</w:t>
      </w:r>
      <w:proofErr w:type="spellEnd"/>
      <w:r w:rsidRPr="00A07F3A">
        <w:t xml:space="preserve"> CD. </w:t>
      </w:r>
      <w:hyperlink r:id="rId9" w:history="1">
        <w:r w:rsidRPr="00A07F3A">
          <w:rPr>
            <w:rStyle w:val="Hyperlink"/>
          </w:rPr>
          <w:t>Article title</w:t>
        </w:r>
      </w:hyperlink>
      <w:r w:rsidRPr="00A07F3A">
        <w:t>. Journal Title. 2009</w:t>
      </w:r>
      <w:proofErr w:type="gramStart"/>
      <w:r w:rsidRPr="00A07F3A">
        <w:t>;99</w:t>
      </w:r>
      <w:proofErr w:type="gramEnd"/>
      <w:r w:rsidRPr="00A07F3A">
        <w:t>(9):101</w:t>
      </w:r>
      <w:r w:rsidR="0001705F">
        <w:noBreakHyphen/>
      </w:r>
      <w:r w:rsidRPr="00A07F3A">
        <w:t>102.</w:t>
      </w:r>
    </w:p>
    <w:p w:rsidR="00431BA6" w:rsidRPr="00431BA6" w:rsidRDefault="00431BA6" w:rsidP="00431BA6"/>
    <w:p w:rsidR="00A97AAC" w:rsidRPr="00AA30BF" w:rsidRDefault="004844DA" w:rsidP="00431BA6">
      <w:pPr>
        <w:keepNext/>
        <w:keepLines/>
        <w:rPr>
          <w:b/>
        </w:rPr>
      </w:pPr>
      <w:r>
        <w:rPr>
          <w:b/>
        </w:rPr>
        <w:t>Author Photos and Biographies</w:t>
      </w:r>
    </w:p>
    <w:p w:rsidR="00A97AAC" w:rsidRPr="00584EA1" w:rsidRDefault="00A97AAC" w:rsidP="00431BA6">
      <w:pPr>
        <w:keepNext/>
        <w:keepLines/>
      </w:pPr>
    </w:p>
    <w:p w:rsidR="00843F0F" w:rsidRDefault="00843F0F" w:rsidP="00584EA1">
      <w:r>
        <w:t>[Photo]</w:t>
      </w:r>
    </w:p>
    <w:p w:rsidR="00CA1D17" w:rsidRDefault="00CA1D17" w:rsidP="00584EA1">
      <w:r>
        <w:t>First X. Last, MD</w:t>
      </w:r>
    </w:p>
    <w:p w:rsidR="006E599D" w:rsidRDefault="00CA1D17" w:rsidP="00584EA1">
      <w:r>
        <w:t>Dr. Last</w:t>
      </w:r>
      <w:r w:rsidR="00A97AAC" w:rsidRPr="005C4224">
        <w:t xml:space="preserve"> </w:t>
      </w:r>
      <w:r>
        <w:t>received her medical degree</w:t>
      </w:r>
      <w:r w:rsidR="00584EA1" w:rsidRPr="005C4224">
        <w:t xml:space="preserve"> from </w:t>
      </w:r>
      <w:r w:rsidR="00896AA3">
        <w:t>___</w:t>
      </w:r>
      <w:r w:rsidR="00584EA1" w:rsidRPr="005C4224">
        <w:t xml:space="preserve">, completed her internship at </w:t>
      </w:r>
      <w:r w:rsidR="00896AA3">
        <w:t>___</w:t>
      </w:r>
      <w:r w:rsidR="00584EA1" w:rsidRPr="005C4224">
        <w:t xml:space="preserve"> and her residency in </w:t>
      </w:r>
      <w:r>
        <w:t>___</w:t>
      </w:r>
      <w:r w:rsidR="00584EA1" w:rsidRPr="005C4224">
        <w:t xml:space="preserve"> at </w:t>
      </w:r>
      <w:r w:rsidR="00896AA3">
        <w:t>___</w:t>
      </w:r>
      <w:r w:rsidR="00584EA1" w:rsidRPr="005C4224">
        <w:t>.</w:t>
      </w:r>
    </w:p>
    <w:p w:rsidR="004844DA" w:rsidRPr="00584EA1" w:rsidRDefault="004844DA" w:rsidP="004844DA">
      <w:pPr>
        <w:keepNext/>
        <w:keepLines/>
      </w:pPr>
    </w:p>
    <w:p w:rsidR="00A07F3A" w:rsidRPr="00AA30BF" w:rsidRDefault="00A07F3A" w:rsidP="00A07F3A">
      <w:pPr>
        <w:rPr>
          <w:b/>
        </w:rPr>
      </w:pPr>
      <w:r w:rsidRPr="00AA30BF">
        <w:rPr>
          <w:b/>
        </w:rPr>
        <w:t>Financial Disclosure</w:t>
      </w:r>
    </w:p>
    <w:p w:rsidR="00A07F3A" w:rsidRDefault="00A07F3A" w:rsidP="00A07F3A"/>
    <w:p w:rsidR="00A07F3A" w:rsidRPr="005C4224" w:rsidRDefault="00CA1D17" w:rsidP="00A07F3A">
      <w:r>
        <w:t>First X. Last</w:t>
      </w:r>
      <w:r w:rsidR="00A07F3A">
        <w:t>, MD,</w:t>
      </w:r>
      <w:r w:rsidR="00A07F3A" w:rsidRPr="005C4224">
        <w:t xml:space="preserve"> state</w:t>
      </w:r>
      <w:r w:rsidR="00A07F3A">
        <w:t>s</w:t>
      </w:r>
      <w:r w:rsidR="00A07F3A" w:rsidRPr="005C4224">
        <w:t xml:space="preserve"> that </w:t>
      </w:r>
      <w:r w:rsidR="00A07F3A">
        <w:t>she</w:t>
      </w:r>
      <w:r w:rsidR="00A07F3A" w:rsidRPr="005C4224">
        <w:t xml:space="preserve"> </w:t>
      </w:r>
      <w:r w:rsidR="00A07F3A">
        <w:t>has</w:t>
      </w:r>
      <w:r w:rsidR="00A07F3A" w:rsidRPr="005C4224">
        <w:t xml:space="preserve"> no financial relationship with the manufacturer or provider of any product or service discussed in this article or with the manufacturer or provider of any competing product or service.</w:t>
      </w:r>
    </w:p>
    <w:p w:rsidR="00A07F3A" w:rsidRPr="00431BA6" w:rsidRDefault="00A07F3A" w:rsidP="00A07F3A"/>
    <w:p w:rsidR="00A07F3A" w:rsidRPr="00431BA6" w:rsidRDefault="00CA1D17" w:rsidP="00A07F3A">
      <w:r>
        <w:t>First X. Last</w:t>
      </w:r>
      <w:r w:rsidR="00A07F3A" w:rsidRPr="00431BA6">
        <w:t xml:space="preserve">, MD: (C) </w:t>
      </w:r>
      <w:r w:rsidR="00A07F3A">
        <w:t>Company</w:t>
      </w:r>
      <w:r w:rsidR="00A07F3A" w:rsidRPr="00431BA6">
        <w:t xml:space="preserve">; </w:t>
      </w:r>
      <w:r w:rsidR="00AA04C8">
        <w:t xml:space="preserve">(E) Company; </w:t>
      </w:r>
      <w:r w:rsidR="00A07F3A" w:rsidRPr="00431BA6">
        <w:t xml:space="preserve">(L) </w:t>
      </w:r>
      <w:r w:rsidR="00A07F3A">
        <w:t>Company; (O) Company; (P) Company; (S) Company</w:t>
      </w:r>
      <w:r w:rsidR="00A07F3A" w:rsidRPr="00431BA6">
        <w:t>.</w:t>
      </w:r>
    </w:p>
    <w:p w:rsidR="00A07F3A" w:rsidRPr="00431BA6" w:rsidRDefault="00A07F3A" w:rsidP="00A07F3A"/>
    <w:p w:rsidR="00AA04C8" w:rsidRDefault="00A07F3A" w:rsidP="00A07F3A">
      <w:r w:rsidRPr="00431BA6">
        <w:t>C = consultant fee, paid advisory boards, or fees for attending a meeting</w:t>
      </w:r>
    </w:p>
    <w:p w:rsidR="00A07F3A" w:rsidRPr="00431BA6" w:rsidRDefault="00AA04C8" w:rsidP="00A07F3A">
      <w:r>
        <w:t>E = employed by a commercial entity</w:t>
      </w:r>
      <w:r w:rsidR="00A07F3A" w:rsidRPr="00431BA6">
        <w:br/>
        <w:t>L = lecture fees (honoraria), travel fees, or reimbursements when speaking at the invitation of a commercial entity</w:t>
      </w:r>
      <w:r w:rsidR="00A07F3A" w:rsidRPr="00431BA6">
        <w:br/>
        <w:t>O = Other</w:t>
      </w:r>
      <w:r w:rsidR="00A07F3A" w:rsidRPr="00431BA6">
        <w:br/>
        <w:t>P = patents and/or royalties that might be viewed as creating a potential conflict of interest</w:t>
      </w:r>
      <w:r w:rsidR="00A07F3A" w:rsidRPr="00431BA6">
        <w:br/>
        <w:t>S = grant support</w:t>
      </w:r>
    </w:p>
    <w:p w:rsidR="00A97AAC" w:rsidRPr="00584EA1" w:rsidRDefault="00A97AAC" w:rsidP="00584EA1"/>
    <w:p w:rsidR="002142A5" w:rsidRPr="00AA30BF" w:rsidRDefault="00AE427A" w:rsidP="00431BA6">
      <w:pPr>
        <w:keepNext/>
        <w:keepLines/>
        <w:rPr>
          <w:b/>
        </w:rPr>
      </w:pPr>
      <w:r w:rsidRPr="00AA30BF">
        <w:rPr>
          <w:b/>
        </w:rPr>
        <w:t>History</w:t>
      </w:r>
    </w:p>
    <w:p w:rsidR="00AE427A" w:rsidRPr="00EF073A" w:rsidRDefault="00AE427A" w:rsidP="00431BA6">
      <w:pPr>
        <w:keepNext/>
        <w:keepLines/>
      </w:pPr>
    </w:p>
    <w:p w:rsidR="002142A5" w:rsidRPr="00EF073A" w:rsidRDefault="002142A5" w:rsidP="00236388">
      <w:r w:rsidRPr="00EF073A">
        <w:t xml:space="preserve">Briefly describe the relevant </w:t>
      </w:r>
      <w:r w:rsidR="00AE427A" w:rsidRPr="00EF073A">
        <w:t>patient</w:t>
      </w:r>
      <w:r w:rsidR="00896AA3" w:rsidRPr="00896AA3">
        <w:t xml:space="preserve"> </w:t>
      </w:r>
      <w:r w:rsidR="00896AA3" w:rsidRPr="00EF073A">
        <w:t>history</w:t>
      </w:r>
      <w:r w:rsidR="00AE427A" w:rsidRPr="00EF073A">
        <w:t>, including h</w:t>
      </w:r>
      <w:r w:rsidRPr="00EF073A">
        <w:t xml:space="preserve">istory of </w:t>
      </w:r>
      <w:r w:rsidR="00AE427A" w:rsidRPr="00EF073A">
        <w:t>p</w:t>
      </w:r>
      <w:r w:rsidRPr="00EF073A">
        <w:t xml:space="preserve">resent </w:t>
      </w:r>
      <w:r w:rsidR="00AE427A" w:rsidRPr="00EF073A">
        <w:t>d</w:t>
      </w:r>
      <w:r w:rsidRPr="00EF073A">
        <w:t xml:space="preserve">isorder, </w:t>
      </w:r>
      <w:r w:rsidR="002E0EA6" w:rsidRPr="00EF073A">
        <w:t>height</w:t>
      </w:r>
      <w:r w:rsidR="00AE427A" w:rsidRPr="00EF073A">
        <w:t xml:space="preserve"> and </w:t>
      </w:r>
      <w:r w:rsidR="002E0EA6" w:rsidRPr="00EF073A">
        <w:t xml:space="preserve">weight measurements, </w:t>
      </w:r>
      <w:r w:rsidR="000A63CB">
        <w:t xml:space="preserve">systems, </w:t>
      </w:r>
      <w:r w:rsidRPr="00EF073A">
        <w:t xml:space="preserve">past medical history, family </w:t>
      </w:r>
      <w:r w:rsidR="00AE427A" w:rsidRPr="00EF073A">
        <w:t xml:space="preserve">medical </w:t>
      </w:r>
      <w:r w:rsidRPr="00EF073A">
        <w:t>history, medications</w:t>
      </w:r>
      <w:r w:rsidR="00AE427A" w:rsidRPr="00EF073A">
        <w:t>,</w:t>
      </w:r>
      <w:r w:rsidRPr="00EF073A">
        <w:t xml:space="preserve"> allergies, etc.</w:t>
      </w:r>
      <w:r w:rsidR="000A63CB">
        <w:t xml:space="preserve"> See </w:t>
      </w:r>
      <w:hyperlink r:id="rId10" w:history="1">
        <w:r w:rsidR="000A63CB" w:rsidRPr="000A63CB">
          <w:rPr>
            <w:rStyle w:val="Hyperlink"/>
          </w:rPr>
          <w:t>Girl with Bilateral Iris Defects and Nystagmus</w:t>
        </w:r>
      </w:hyperlink>
      <w:r w:rsidR="000A63CB">
        <w:t xml:space="preserve"> for an example.</w:t>
      </w:r>
    </w:p>
    <w:p w:rsidR="00AE427A" w:rsidRPr="00EF073A" w:rsidRDefault="00AE427A" w:rsidP="00236388"/>
    <w:p w:rsidR="00725882" w:rsidRPr="005C4224" w:rsidRDefault="00843F0F" w:rsidP="00236388">
      <w:r>
        <w:t>[Thumbnails]</w:t>
      </w:r>
    </w:p>
    <w:p w:rsidR="002142A5" w:rsidRPr="00EF073A" w:rsidRDefault="002142A5" w:rsidP="00236388"/>
    <w:p w:rsidR="002142A5" w:rsidRPr="00AA30BF" w:rsidRDefault="002142A5" w:rsidP="00431BA6">
      <w:pPr>
        <w:keepNext/>
        <w:keepLines/>
        <w:rPr>
          <w:b/>
        </w:rPr>
      </w:pPr>
      <w:r w:rsidRPr="00AA30BF">
        <w:rPr>
          <w:b/>
        </w:rPr>
        <w:t>Examination</w:t>
      </w:r>
    </w:p>
    <w:p w:rsidR="00AE427A" w:rsidRPr="00EF073A" w:rsidRDefault="00AE427A" w:rsidP="00431BA6">
      <w:pPr>
        <w:keepNext/>
        <w:keepLines/>
      </w:pPr>
    </w:p>
    <w:p w:rsidR="006E599D" w:rsidRDefault="002142A5" w:rsidP="00236388">
      <w:r w:rsidRPr="00EF073A">
        <w:t>Briefly describe the relevant information gathered dur</w:t>
      </w:r>
      <w:r w:rsidR="00AE427A" w:rsidRPr="00EF073A">
        <w:t>ing patient examination, including m</w:t>
      </w:r>
      <w:r w:rsidRPr="00EF073A">
        <w:t>easurements, vital signs, visual acuity, motility, pupils, visual fields, IOPs, fundus, etc.</w:t>
      </w:r>
    </w:p>
    <w:p w:rsidR="00AE427A" w:rsidRPr="005C4224" w:rsidRDefault="00AE427A" w:rsidP="00236388"/>
    <w:p w:rsidR="00843F0F" w:rsidRPr="005C4224" w:rsidRDefault="00843F0F" w:rsidP="00843F0F">
      <w:r>
        <w:t>[Thumbnails]</w:t>
      </w:r>
    </w:p>
    <w:p w:rsidR="002142A5" w:rsidRPr="00EF073A" w:rsidRDefault="002142A5" w:rsidP="00236388"/>
    <w:p w:rsidR="002142A5" w:rsidRPr="00AA30BF" w:rsidRDefault="002142A5" w:rsidP="00431BA6">
      <w:pPr>
        <w:keepNext/>
        <w:keepLines/>
        <w:rPr>
          <w:b/>
        </w:rPr>
      </w:pPr>
      <w:r w:rsidRPr="00AA30BF">
        <w:rPr>
          <w:b/>
        </w:rPr>
        <w:t>Differential Diagnosis</w:t>
      </w:r>
    </w:p>
    <w:p w:rsidR="001A2530" w:rsidRPr="00EF073A" w:rsidRDefault="001A2530" w:rsidP="00431BA6">
      <w:pPr>
        <w:keepNext/>
        <w:keepLines/>
      </w:pPr>
    </w:p>
    <w:p w:rsidR="006E599D" w:rsidRDefault="0001705F" w:rsidP="00236388">
      <w:r>
        <w:t>Include</w:t>
      </w:r>
      <w:r w:rsidR="002142A5" w:rsidRPr="00EF073A">
        <w:t xml:space="preserve"> </w:t>
      </w:r>
      <w:r>
        <w:t>3</w:t>
      </w:r>
      <w:r w:rsidR="002142A5" w:rsidRPr="00EF073A">
        <w:t xml:space="preserve"> </w:t>
      </w:r>
      <w:r>
        <w:t>to</w:t>
      </w:r>
      <w:r w:rsidR="001A2530" w:rsidRPr="00EF073A">
        <w:t xml:space="preserve"> 5 </w:t>
      </w:r>
      <w:r w:rsidR="002142A5" w:rsidRPr="00EF073A">
        <w:t>reasonable, potential diagnoses. Briefly describe the related symptoms</w:t>
      </w:r>
      <w:r w:rsidR="002E0EA6" w:rsidRPr="00EF073A">
        <w:t>, epidemiology, demographics</w:t>
      </w:r>
      <w:r w:rsidR="001A2530" w:rsidRPr="00EF073A">
        <w:t>,</w:t>
      </w:r>
      <w:r w:rsidR="002142A5" w:rsidRPr="00EF073A">
        <w:t xml:space="preserve"> and presenting factors in each.</w:t>
      </w:r>
    </w:p>
    <w:p w:rsidR="002142A5" w:rsidRPr="00EF073A" w:rsidRDefault="002142A5" w:rsidP="00236388"/>
    <w:p w:rsidR="006E599D" w:rsidRPr="00AA04C8" w:rsidRDefault="002142A5" w:rsidP="00431BA6">
      <w:pPr>
        <w:keepNext/>
        <w:keepLines/>
      </w:pPr>
      <w:r w:rsidRPr="00AA04C8">
        <w:t xml:space="preserve">Potential </w:t>
      </w:r>
      <w:r w:rsidR="008323C8" w:rsidRPr="00AA04C8">
        <w:t>D</w:t>
      </w:r>
      <w:r w:rsidRPr="00AA04C8">
        <w:t>iagnosis 1</w:t>
      </w:r>
      <w:r w:rsidR="004B2CB1" w:rsidRPr="00AA04C8">
        <w:t>:</w:t>
      </w:r>
      <w:r w:rsidR="00843F0F">
        <w:t xml:space="preserve"> </w:t>
      </w:r>
    </w:p>
    <w:p w:rsidR="001A2530" w:rsidRPr="00EF073A" w:rsidRDefault="001A2530" w:rsidP="00431BA6">
      <w:pPr>
        <w:keepNext/>
        <w:keepLines/>
      </w:pPr>
    </w:p>
    <w:p w:rsidR="00843F0F" w:rsidRPr="005C4224" w:rsidRDefault="00843F0F" w:rsidP="00843F0F">
      <w:r>
        <w:t>[Thumbnails]</w:t>
      </w:r>
    </w:p>
    <w:p w:rsidR="005C4224" w:rsidRPr="005C4224" w:rsidRDefault="005C4224" w:rsidP="00236388"/>
    <w:p w:rsidR="006E599D" w:rsidRPr="00AA04C8" w:rsidRDefault="001A2530" w:rsidP="00431BA6">
      <w:pPr>
        <w:keepNext/>
        <w:keepLines/>
      </w:pPr>
      <w:r w:rsidRPr="00AA04C8">
        <w:t xml:space="preserve">Potential </w:t>
      </w:r>
      <w:r w:rsidR="008323C8" w:rsidRPr="00AA04C8">
        <w:t>D</w:t>
      </w:r>
      <w:r w:rsidRPr="00AA04C8">
        <w:t>iagnosis 2</w:t>
      </w:r>
      <w:r w:rsidR="004B2CB1" w:rsidRPr="00AA04C8">
        <w:t>:</w:t>
      </w:r>
      <w:r w:rsidR="00843F0F">
        <w:t xml:space="preserve"> </w:t>
      </w:r>
    </w:p>
    <w:p w:rsidR="001A2530" w:rsidRPr="00EF073A" w:rsidRDefault="001A2530" w:rsidP="00431BA6">
      <w:pPr>
        <w:keepNext/>
        <w:keepLines/>
      </w:pPr>
    </w:p>
    <w:p w:rsidR="00843F0F" w:rsidRPr="005C4224" w:rsidRDefault="00843F0F" w:rsidP="00843F0F">
      <w:r>
        <w:t>[Thumbnails]</w:t>
      </w:r>
    </w:p>
    <w:p w:rsidR="005C4224" w:rsidRPr="005C4224" w:rsidRDefault="005C4224" w:rsidP="00236388"/>
    <w:p w:rsidR="006E599D" w:rsidRDefault="002142A5" w:rsidP="00431BA6">
      <w:pPr>
        <w:keepNext/>
        <w:keepLines/>
        <w:rPr>
          <w:b/>
        </w:rPr>
      </w:pPr>
      <w:r w:rsidRPr="00AA30BF">
        <w:rPr>
          <w:b/>
        </w:rPr>
        <w:t>Diagnostic Evaluation</w:t>
      </w:r>
    </w:p>
    <w:p w:rsidR="001A2530" w:rsidRPr="00EF073A" w:rsidRDefault="001A2530" w:rsidP="00431BA6">
      <w:pPr>
        <w:keepNext/>
        <w:keepLines/>
      </w:pPr>
    </w:p>
    <w:p w:rsidR="006E599D" w:rsidRDefault="0001705F" w:rsidP="00236388">
      <w:r>
        <w:t>Include</w:t>
      </w:r>
      <w:r w:rsidR="002142A5" w:rsidRPr="00EF073A">
        <w:t xml:space="preserve"> </w:t>
      </w:r>
      <w:r>
        <w:t>3</w:t>
      </w:r>
      <w:r w:rsidR="002142A5" w:rsidRPr="00EF073A">
        <w:t xml:space="preserve"> </w:t>
      </w:r>
      <w:r>
        <w:t>to</w:t>
      </w:r>
      <w:r w:rsidR="002142A5" w:rsidRPr="00EF073A">
        <w:t xml:space="preserve"> </w:t>
      </w:r>
      <w:r w:rsidR="008323C8" w:rsidRPr="00EF073A">
        <w:t>5 reasonable,</w:t>
      </w:r>
      <w:r w:rsidR="002142A5" w:rsidRPr="00EF073A">
        <w:t xml:space="preserve"> </w:t>
      </w:r>
      <w:r w:rsidR="001A2530" w:rsidRPr="00EF073A">
        <w:t xml:space="preserve">potential </w:t>
      </w:r>
      <w:r w:rsidR="002142A5" w:rsidRPr="00EF073A">
        <w:t>diagnostic</w:t>
      </w:r>
      <w:r w:rsidR="001A2530" w:rsidRPr="00EF073A">
        <w:t xml:space="preserve"> tools: </w:t>
      </w:r>
      <w:r w:rsidR="008323C8" w:rsidRPr="00EF073A">
        <w:t>tests</w:t>
      </w:r>
      <w:r w:rsidR="001A2530" w:rsidRPr="00EF073A">
        <w:t xml:space="preserve">, </w:t>
      </w:r>
      <w:r w:rsidR="008323C8" w:rsidRPr="00EF073A">
        <w:t>procedures</w:t>
      </w:r>
      <w:r w:rsidR="001A2530" w:rsidRPr="00EF073A">
        <w:t>, scans, medical consultations, etc</w:t>
      </w:r>
      <w:r w:rsidR="008323C8" w:rsidRPr="00EF073A">
        <w:t>. For each tool, state whether it is recommended and why</w:t>
      </w:r>
      <w:r w:rsidR="00CD41BC">
        <w:t xml:space="preserve"> and</w:t>
      </w:r>
      <w:r w:rsidR="00CD41BC" w:rsidRPr="00CD41BC">
        <w:t xml:space="preserve"> </w:t>
      </w:r>
      <w:r w:rsidR="00CD41BC" w:rsidRPr="00EF073A">
        <w:t>describe t</w:t>
      </w:r>
      <w:r>
        <w:t>he patient results even if only normal or negative</w:t>
      </w:r>
      <w:r w:rsidR="008323C8" w:rsidRPr="00EF073A">
        <w:t>.</w:t>
      </w:r>
    </w:p>
    <w:p w:rsidR="00483E40" w:rsidRPr="00EF073A" w:rsidRDefault="00483E40" w:rsidP="00236388"/>
    <w:p w:rsidR="006E599D" w:rsidRPr="00AA04C8" w:rsidRDefault="00483E40" w:rsidP="00431BA6">
      <w:pPr>
        <w:keepNext/>
        <w:keepLines/>
      </w:pPr>
      <w:r w:rsidRPr="00AA04C8">
        <w:t>Potential Diagnostic Tool</w:t>
      </w:r>
      <w:r w:rsidR="00485936" w:rsidRPr="00AA04C8">
        <w:t xml:space="preserve"> 1</w:t>
      </w:r>
      <w:r w:rsidR="00D72FF4" w:rsidRPr="00AA04C8">
        <w:t>:</w:t>
      </w:r>
    </w:p>
    <w:p w:rsidR="00BC6F79" w:rsidRDefault="00BC6F79" w:rsidP="00431BA6">
      <w:pPr>
        <w:keepNext/>
        <w:keepLines/>
      </w:pPr>
    </w:p>
    <w:p w:rsidR="00BC6F79" w:rsidRDefault="00BC6F79" w:rsidP="00236388">
      <w:r w:rsidRPr="00EF073A">
        <w:t>Recommend</w:t>
      </w:r>
      <w:r>
        <w:t xml:space="preserve">ation: </w:t>
      </w:r>
      <w:r w:rsidR="0001705F">
        <w:t>Yes, t</w:t>
      </w:r>
      <w:r w:rsidR="009A3330">
        <w:t>his tes</w:t>
      </w:r>
      <w:r w:rsidR="0001705F">
        <w:t xml:space="preserve">t is not recommended because </w:t>
      </w:r>
    </w:p>
    <w:p w:rsidR="00D72FF4" w:rsidRPr="00EF073A" w:rsidRDefault="00D72FF4" w:rsidP="00236388"/>
    <w:p w:rsidR="00D72FF4" w:rsidRPr="00EF073A" w:rsidRDefault="00D72FF4" w:rsidP="00236388">
      <w:r w:rsidRPr="00EF073A">
        <w:t>Findings:</w:t>
      </w:r>
    </w:p>
    <w:p w:rsidR="00D72FF4" w:rsidRPr="00EF073A" w:rsidRDefault="00D72FF4" w:rsidP="00236388"/>
    <w:p w:rsidR="00843F0F" w:rsidRPr="005C4224" w:rsidRDefault="00843F0F" w:rsidP="00843F0F">
      <w:r>
        <w:t>[Thumbnails]</w:t>
      </w:r>
    </w:p>
    <w:p w:rsidR="00483E40" w:rsidRDefault="00483E40" w:rsidP="00236388"/>
    <w:p w:rsidR="006E599D" w:rsidRPr="00AA04C8" w:rsidRDefault="008323C8" w:rsidP="00431BA6">
      <w:pPr>
        <w:keepNext/>
        <w:keepLines/>
      </w:pPr>
      <w:r w:rsidRPr="00AA04C8">
        <w:t>Potential Diagnostic Tool</w:t>
      </w:r>
      <w:r w:rsidR="001A2530" w:rsidRPr="00AA04C8">
        <w:t xml:space="preserve"> </w:t>
      </w:r>
      <w:r w:rsidR="005C4224" w:rsidRPr="00AA04C8">
        <w:t>2</w:t>
      </w:r>
      <w:r w:rsidR="004B2CB1" w:rsidRPr="00AA04C8">
        <w:t>:</w:t>
      </w:r>
    </w:p>
    <w:p w:rsidR="001A2530" w:rsidRPr="00EF073A" w:rsidRDefault="001A2530" w:rsidP="00431BA6">
      <w:pPr>
        <w:keepNext/>
        <w:keepLines/>
      </w:pPr>
    </w:p>
    <w:p w:rsidR="009A3330" w:rsidRDefault="009A3330" w:rsidP="00236388">
      <w:r w:rsidRPr="00EF073A">
        <w:t>Recommend</w:t>
      </w:r>
      <w:r>
        <w:t xml:space="preserve">ation: </w:t>
      </w:r>
      <w:r w:rsidR="0001705F">
        <w:t>No, this test is</w:t>
      </w:r>
      <w:r>
        <w:t xml:space="preserve"> no</w:t>
      </w:r>
      <w:r w:rsidR="0001705F">
        <w:t xml:space="preserve">t recommended because </w:t>
      </w:r>
    </w:p>
    <w:p w:rsidR="00725882" w:rsidRPr="00725882" w:rsidRDefault="00725882" w:rsidP="00236388"/>
    <w:p w:rsidR="006E599D" w:rsidRDefault="00BC6F79" w:rsidP="00236388">
      <w:r w:rsidRPr="009C551C">
        <w:t>Findings:</w:t>
      </w:r>
    </w:p>
    <w:p w:rsidR="00BC6F79" w:rsidRPr="009C551C" w:rsidRDefault="00BC6F79" w:rsidP="00236388"/>
    <w:p w:rsidR="00843F0F" w:rsidRPr="005C4224" w:rsidRDefault="00843F0F" w:rsidP="00843F0F">
      <w:r>
        <w:t>[Thumbnails]</w:t>
      </w:r>
    </w:p>
    <w:p w:rsidR="005C4224" w:rsidRPr="005C4224" w:rsidRDefault="005C4224" w:rsidP="00236388"/>
    <w:p w:rsidR="002142A5" w:rsidRPr="00AA30BF" w:rsidRDefault="002142A5" w:rsidP="00431BA6">
      <w:pPr>
        <w:keepNext/>
        <w:keepLines/>
        <w:rPr>
          <w:b/>
        </w:rPr>
      </w:pPr>
      <w:r w:rsidRPr="00AA30BF">
        <w:rPr>
          <w:b/>
        </w:rPr>
        <w:lastRenderedPageBreak/>
        <w:t>Select Diagnosis</w:t>
      </w:r>
    </w:p>
    <w:p w:rsidR="00D72FF4" w:rsidRPr="00EF073A" w:rsidRDefault="00D72FF4" w:rsidP="00431BA6">
      <w:pPr>
        <w:keepNext/>
        <w:keepLines/>
      </w:pPr>
    </w:p>
    <w:p w:rsidR="002142A5" w:rsidRPr="00EF073A" w:rsidRDefault="003D4186" w:rsidP="00236388">
      <w:r>
        <w:t>For each</w:t>
      </w:r>
      <w:r w:rsidR="002142A5" w:rsidRPr="00EF073A">
        <w:t xml:space="preserve"> </w:t>
      </w:r>
      <w:r w:rsidR="0001705F">
        <w:t xml:space="preserve">potential </w:t>
      </w:r>
      <w:r w:rsidR="00D72FF4">
        <w:t>d</w:t>
      </w:r>
      <w:r w:rsidR="002142A5" w:rsidRPr="00EF073A">
        <w:t>iagnos</w:t>
      </w:r>
      <w:r w:rsidR="0001705F">
        <w:t>i</w:t>
      </w:r>
      <w:r w:rsidR="002142A5" w:rsidRPr="00EF073A">
        <w:t>s</w:t>
      </w:r>
      <w:r w:rsidR="0001705F">
        <w:t xml:space="preserve"> in the differential diagnosis</w:t>
      </w:r>
      <w:r w:rsidR="002142A5" w:rsidRPr="00EF073A">
        <w:t xml:space="preserve">, state which is correct and which are wrong, and describe how </w:t>
      </w:r>
      <w:r w:rsidR="009A3330">
        <w:t>each</w:t>
      </w:r>
      <w:r w:rsidR="002142A5" w:rsidRPr="00EF073A">
        <w:t xml:space="preserve"> conclusion </w:t>
      </w:r>
      <w:r>
        <w:t>wa</w:t>
      </w:r>
      <w:r w:rsidR="002142A5" w:rsidRPr="00EF073A">
        <w:t>s reached.</w:t>
      </w:r>
    </w:p>
    <w:p w:rsidR="002142A5" w:rsidRPr="00EF073A" w:rsidRDefault="002142A5" w:rsidP="00236388"/>
    <w:p w:rsidR="006E599D" w:rsidRPr="00AA04C8" w:rsidRDefault="004B2CB1" w:rsidP="00431BA6">
      <w:pPr>
        <w:keepNext/>
        <w:keepLines/>
      </w:pPr>
      <w:r w:rsidRPr="00AA04C8">
        <w:t>Correct Diagnosis:</w:t>
      </w:r>
    </w:p>
    <w:p w:rsidR="00725882" w:rsidRPr="00EF073A" w:rsidRDefault="00725882" w:rsidP="00431BA6">
      <w:pPr>
        <w:keepNext/>
        <w:keepLines/>
      </w:pPr>
    </w:p>
    <w:p w:rsidR="006E599D" w:rsidRDefault="00A703D0" w:rsidP="00236388">
      <w:r>
        <w:t>Yes, this is the preferred diagnosis</w:t>
      </w:r>
      <w:r w:rsidR="00843F0F">
        <w:t xml:space="preserve"> because </w:t>
      </w:r>
    </w:p>
    <w:p w:rsidR="003D4186" w:rsidRPr="00725882" w:rsidRDefault="003D4186" w:rsidP="00236388"/>
    <w:p w:rsidR="00843F0F" w:rsidRPr="005C4224" w:rsidRDefault="00843F0F" w:rsidP="00843F0F">
      <w:r>
        <w:t>[Thumbnails]</w:t>
      </w:r>
    </w:p>
    <w:p w:rsidR="005C4224" w:rsidRPr="005C4224" w:rsidRDefault="005C4224" w:rsidP="00236388"/>
    <w:p w:rsidR="006E599D" w:rsidRPr="00AA04C8" w:rsidRDefault="003D4186" w:rsidP="00431BA6">
      <w:pPr>
        <w:keepNext/>
        <w:keepLines/>
      </w:pPr>
      <w:r w:rsidRPr="00AA04C8">
        <w:t xml:space="preserve">Incorrect Diagnosis </w:t>
      </w:r>
      <w:r w:rsidR="00797688" w:rsidRPr="00AA04C8">
        <w:t>1</w:t>
      </w:r>
      <w:r w:rsidR="004B2CB1" w:rsidRPr="00AA04C8">
        <w:t>:</w:t>
      </w:r>
    </w:p>
    <w:p w:rsidR="00725882" w:rsidRPr="00EF073A" w:rsidRDefault="00725882" w:rsidP="00431BA6">
      <w:pPr>
        <w:keepNext/>
        <w:keepLines/>
      </w:pPr>
    </w:p>
    <w:p w:rsidR="006E599D" w:rsidRDefault="00A703D0" w:rsidP="00236388">
      <w:r>
        <w:t>No, this is not the preferred diagnosis</w:t>
      </w:r>
      <w:r w:rsidR="00843F0F">
        <w:t xml:space="preserve"> because </w:t>
      </w:r>
    </w:p>
    <w:p w:rsidR="003D4186" w:rsidRPr="005C4224" w:rsidRDefault="003D4186" w:rsidP="00236388"/>
    <w:p w:rsidR="00843F0F" w:rsidRPr="005C4224" w:rsidRDefault="00843F0F" w:rsidP="00843F0F">
      <w:r>
        <w:t>[Thumbnails]</w:t>
      </w:r>
    </w:p>
    <w:p w:rsidR="005C4224" w:rsidRPr="005C4224" w:rsidRDefault="005C4224" w:rsidP="00236388"/>
    <w:p w:rsidR="006E599D" w:rsidRPr="00AA04C8" w:rsidRDefault="00797688" w:rsidP="00431BA6">
      <w:pPr>
        <w:keepNext/>
        <w:keepLines/>
      </w:pPr>
      <w:r w:rsidRPr="00AA04C8">
        <w:t>Incorrect Diagnosis 2</w:t>
      </w:r>
      <w:r w:rsidR="004B2CB1" w:rsidRPr="00AA04C8">
        <w:t>:</w:t>
      </w:r>
    </w:p>
    <w:p w:rsidR="00725882" w:rsidRPr="005C4224" w:rsidRDefault="00725882" w:rsidP="00431BA6">
      <w:pPr>
        <w:keepNext/>
        <w:keepLines/>
      </w:pPr>
    </w:p>
    <w:p w:rsidR="006E599D" w:rsidRDefault="00A703D0" w:rsidP="00236388">
      <w:r>
        <w:t>No, this is not the preferred diagnosis</w:t>
      </w:r>
      <w:r w:rsidR="00843F0F">
        <w:t xml:space="preserve"> because </w:t>
      </w:r>
    </w:p>
    <w:p w:rsidR="00797688" w:rsidRPr="005C4224" w:rsidRDefault="00797688" w:rsidP="00236388"/>
    <w:p w:rsidR="00843F0F" w:rsidRPr="005C4224" w:rsidRDefault="00843F0F" w:rsidP="00843F0F">
      <w:r>
        <w:t>[Thumbnails]</w:t>
      </w:r>
    </w:p>
    <w:p w:rsidR="005C4224" w:rsidRPr="005C4224" w:rsidRDefault="005C4224" w:rsidP="00236388"/>
    <w:p w:rsidR="002142A5" w:rsidRPr="00AA30BF" w:rsidRDefault="002142A5" w:rsidP="00431BA6">
      <w:pPr>
        <w:keepNext/>
        <w:keepLines/>
        <w:rPr>
          <w:b/>
        </w:rPr>
      </w:pPr>
      <w:r w:rsidRPr="00AA30BF">
        <w:rPr>
          <w:b/>
        </w:rPr>
        <w:t>Select Treatment</w:t>
      </w:r>
    </w:p>
    <w:p w:rsidR="00483E40" w:rsidRPr="00EF073A" w:rsidRDefault="00483E40" w:rsidP="00431BA6">
      <w:pPr>
        <w:keepNext/>
        <w:keepLines/>
      </w:pPr>
    </w:p>
    <w:p w:rsidR="002142A5" w:rsidRPr="00EF073A" w:rsidRDefault="0001705F" w:rsidP="00236388">
      <w:r>
        <w:t>Include</w:t>
      </w:r>
      <w:r w:rsidR="00483E40">
        <w:t xml:space="preserve"> 2 </w:t>
      </w:r>
      <w:r>
        <w:t>to</w:t>
      </w:r>
      <w:r w:rsidR="00483E40">
        <w:t xml:space="preserve"> </w:t>
      </w:r>
      <w:r w:rsidR="003D4186">
        <w:t xml:space="preserve">5 </w:t>
      </w:r>
      <w:r w:rsidR="002142A5" w:rsidRPr="00EF073A">
        <w:t>reasonable, potential treatment options. Explain each and discuss whether i</w:t>
      </w:r>
      <w:r w:rsidR="00A23038">
        <w:t>t is recommended.</w:t>
      </w:r>
    </w:p>
    <w:p w:rsidR="002142A5" w:rsidRPr="005C4224" w:rsidRDefault="002142A5" w:rsidP="00236388"/>
    <w:p w:rsidR="006E599D" w:rsidRPr="00AA04C8" w:rsidRDefault="00A23038" w:rsidP="00431BA6">
      <w:pPr>
        <w:keepNext/>
        <w:keepLines/>
      </w:pPr>
      <w:r w:rsidRPr="00AA04C8">
        <w:t>Treatment 1</w:t>
      </w:r>
      <w:r w:rsidR="004B2CB1" w:rsidRPr="00AA04C8">
        <w:t>:</w:t>
      </w:r>
    </w:p>
    <w:p w:rsidR="00A23038" w:rsidRPr="005C4224" w:rsidRDefault="00A23038" w:rsidP="00431BA6">
      <w:pPr>
        <w:keepNext/>
        <w:keepLines/>
      </w:pPr>
    </w:p>
    <w:p w:rsidR="00393F2A" w:rsidRDefault="00393F2A" w:rsidP="00236388">
      <w:r>
        <w:t xml:space="preserve">Recommendation: </w:t>
      </w:r>
      <w:r w:rsidR="0001705F">
        <w:t>Yes, t</w:t>
      </w:r>
      <w:r>
        <w:t>his treatment is recommended because</w:t>
      </w:r>
      <w:r w:rsidR="0001705F">
        <w:t xml:space="preserve"> </w:t>
      </w:r>
    </w:p>
    <w:p w:rsidR="00393F2A" w:rsidRDefault="00393F2A" w:rsidP="00236388"/>
    <w:p w:rsidR="00843F0F" w:rsidRPr="005C4224" w:rsidRDefault="00843F0F" w:rsidP="00843F0F">
      <w:r>
        <w:t>[Thumbnails]</w:t>
      </w:r>
    </w:p>
    <w:p w:rsidR="005C4224" w:rsidRPr="005C4224" w:rsidRDefault="005C4224" w:rsidP="00236388"/>
    <w:p w:rsidR="006E599D" w:rsidRPr="00AA04C8" w:rsidRDefault="004B2CB1" w:rsidP="00431BA6">
      <w:pPr>
        <w:keepNext/>
        <w:keepLines/>
      </w:pPr>
      <w:r w:rsidRPr="00AA04C8">
        <w:t>Treatment 2:</w:t>
      </w:r>
    </w:p>
    <w:p w:rsidR="00A23038" w:rsidRPr="005C4224" w:rsidRDefault="00A23038" w:rsidP="00431BA6">
      <w:pPr>
        <w:keepNext/>
        <w:keepLines/>
      </w:pPr>
    </w:p>
    <w:p w:rsidR="00393F2A" w:rsidRDefault="00393F2A" w:rsidP="00236388">
      <w:r>
        <w:t xml:space="preserve">Recommendation: </w:t>
      </w:r>
      <w:r w:rsidR="0001705F">
        <w:t xml:space="preserve">No, this treatment </w:t>
      </w:r>
      <w:r>
        <w:t>is not recommended because</w:t>
      </w:r>
      <w:r w:rsidR="0001705F">
        <w:t xml:space="preserve"> </w:t>
      </w:r>
    </w:p>
    <w:p w:rsidR="00393F2A" w:rsidRDefault="00393F2A" w:rsidP="00236388"/>
    <w:p w:rsidR="00843F0F" w:rsidRPr="005C4224" w:rsidRDefault="00843F0F" w:rsidP="00843F0F">
      <w:r>
        <w:t>[Thumbnails]</w:t>
      </w:r>
    </w:p>
    <w:p w:rsidR="002142A5" w:rsidRPr="005C4224" w:rsidRDefault="002142A5" w:rsidP="00236388"/>
    <w:p w:rsidR="002142A5" w:rsidRPr="00AA30BF" w:rsidRDefault="00721814" w:rsidP="00431BA6">
      <w:pPr>
        <w:keepNext/>
        <w:keepLines/>
        <w:rPr>
          <w:b/>
        </w:rPr>
      </w:pPr>
      <w:r>
        <w:rPr>
          <w:b/>
        </w:rPr>
        <w:t xml:space="preserve">Outcome and </w:t>
      </w:r>
      <w:r w:rsidR="00236388">
        <w:rPr>
          <w:b/>
        </w:rPr>
        <w:t>Discussion</w:t>
      </w:r>
    </w:p>
    <w:p w:rsidR="00483E40" w:rsidRPr="00EF073A" w:rsidRDefault="00483E40" w:rsidP="00431BA6">
      <w:pPr>
        <w:keepNext/>
        <w:keepLines/>
      </w:pPr>
    </w:p>
    <w:p w:rsidR="00843F0F" w:rsidRPr="005C4224" w:rsidRDefault="00843F0F" w:rsidP="00843F0F">
      <w:r>
        <w:t>[Thumbnails]</w:t>
      </w:r>
    </w:p>
    <w:p w:rsidR="00CE5170" w:rsidRDefault="00CE5170" w:rsidP="00236388"/>
    <w:p w:rsidR="00CE5170" w:rsidRPr="00E97CC1" w:rsidRDefault="00CE5170" w:rsidP="00CE5170">
      <w:pPr>
        <w:keepNext/>
        <w:keepLines/>
        <w:rPr>
          <w:b/>
        </w:rPr>
      </w:pPr>
      <w:r w:rsidRPr="00E97CC1">
        <w:rPr>
          <w:b/>
        </w:rPr>
        <w:lastRenderedPageBreak/>
        <w:t>References</w:t>
      </w:r>
    </w:p>
    <w:p w:rsidR="00CE5170" w:rsidRPr="00EF073A" w:rsidRDefault="00CE5170" w:rsidP="00CE5170">
      <w:pPr>
        <w:keepNext/>
        <w:keepLines/>
      </w:pPr>
    </w:p>
    <w:p w:rsidR="00CE5170" w:rsidRPr="00EF073A" w:rsidRDefault="0001705F" w:rsidP="00CE5170">
      <w:r>
        <w:t>Include</w:t>
      </w:r>
      <w:r w:rsidR="00CE5170" w:rsidRPr="00EF073A">
        <w:t xml:space="preserve"> </w:t>
      </w:r>
      <w:r w:rsidR="00CE5170">
        <w:t>up to 5</w:t>
      </w:r>
      <w:r w:rsidR="00CE5170" w:rsidRPr="00EF073A">
        <w:t xml:space="preserve"> applicable references.</w:t>
      </w:r>
    </w:p>
    <w:p w:rsidR="00CE5170" w:rsidRDefault="00CE5170" w:rsidP="00CE5170">
      <w:bookmarkStart w:id="0" w:name="_PictureBullets"/>
      <w:bookmarkEnd w:id="0"/>
    </w:p>
    <w:p w:rsidR="00CE5170" w:rsidRDefault="00CE5170" w:rsidP="00CE5170">
      <w:pPr>
        <w:numPr>
          <w:ilvl w:val="0"/>
          <w:numId w:val="4"/>
        </w:numPr>
        <w:tabs>
          <w:tab w:val="clear" w:pos="720"/>
        </w:tabs>
        <w:ind w:left="360"/>
        <w:rPr>
          <w:sz w:val="22"/>
        </w:rPr>
      </w:pPr>
      <w:proofErr w:type="spellStart"/>
      <w:smartTag w:uri="urn:schemas-microsoft-com:office:smarttags" w:element="place">
        <w:smartTag w:uri="urn:schemas-microsoft-com:office:smarttags" w:element="City">
          <w:r>
            <w:t>Lastname</w:t>
          </w:r>
        </w:smartTag>
        <w:proofErr w:type="spellEnd"/>
        <w:r w:rsidRPr="00EF13E2">
          <w:t xml:space="preserve"> </w:t>
        </w:r>
        <w:smartTag w:uri="urn:schemas-microsoft-com:office:smarttags" w:element="State">
          <w:r>
            <w:t>AB</w:t>
          </w:r>
        </w:smartTag>
      </w:smartTag>
      <w:r w:rsidRPr="00EF13E2">
        <w:t xml:space="preserve">, </w:t>
      </w:r>
      <w:proofErr w:type="spellStart"/>
      <w:r>
        <w:t>Lastname</w:t>
      </w:r>
      <w:proofErr w:type="spellEnd"/>
      <w:r>
        <w:t xml:space="preserve"> CD</w:t>
      </w:r>
      <w:r w:rsidRPr="00EF13E2">
        <w:t xml:space="preserve">. </w:t>
      </w:r>
      <w:hyperlink r:id="rId11" w:history="1">
        <w:r w:rsidRPr="00727CCD">
          <w:rPr>
            <w:rStyle w:val="Hyperlink"/>
            <w:bCs/>
          </w:rPr>
          <w:t>A</w:t>
        </w:r>
        <w:r w:rsidRPr="00727CCD">
          <w:rPr>
            <w:rStyle w:val="Hyperlink"/>
          </w:rPr>
          <w:t>rticle title</w:t>
        </w:r>
      </w:hyperlink>
      <w:r w:rsidRPr="00EF13E2">
        <w:t xml:space="preserve">. </w:t>
      </w:r>
      <w:r>
        <w:rPr>
          <w:i/>
        </w:rPr>
        <w:t>Journal Title</w:t>
      </w:r>
      <w:r w:rsidRPr="00EF13E2">
        <w:rPr>
          <w:i/>
        </w:rPr>
        <w:t xml:space="preserve">. </w:t>
      </w:r>
      <w:r>
        <w:t>2009</w:t>
      </w:r>
      <w:proofErr w:type="gramStart"/>
      <w:r w:rsidRPr="00EF13E2">
        <w:t>;</w:t>
      </w:r>
      <w:r>
        <w:t>99</w:t>
      </w:r>
      <w:proofErr w:type="gramEnd"/>
      <w:r w:rsidRPr="00EF13E2">
        <w:t>(</w:t>
      </w:r>
      <w:r>
        <w:t>9</w:t>
      </w:r>
      <w:r w:rsidRPr="00EF13E2">
        <w:t>):</w:t>
      </w:r>
      <w:r>
        <w:t>101-102</w:t>
      </w:r>
      <w:r w:rsidRPr="00EF13E2">
        <w:t>.</w:t>
      </w:r>
    </w:p>
    <w:p w:rsidR="00CE5170" w:rsidRPr="005C4224" w:rsidRDefault="00CE5170" w:rsidP="00236388"/>
    <w:p w:rsidR="002142A5" w:rsidRDefault="00236388" w:rsidP="00431BA6">
      <w:pPr>
        <w:keepNext/>
        <w:keepLines/>
        <w:rPr>
          <w:b/>
        </w:rPr>
      </w:pPr>
      <w:r>
        <w:rPr>
          <w:b/>
        </w:rPr>
        <w:t>Pretest and Post-test</w:t>
      </w:r>
    </w:p>
    <w:p w:rsidR="00CE5170" w:rsidRDefault="00CE5170" w:rsidP="00431BA6">
      <w:pPr>
        <w:keepNext/>
        <w:keepLines/>
      </w:pPr>
    </w:p>
    <w:p w:rsidR="00ED4980" w:rsidRPr="00C017F4" w:rsidRDefault="00223B1D" w:rsidP="00C017F4">
      <w:pPr>
        <w:keepNext/>
        <w:keepLines/>
      </w:pPr>
      <w:r w:rsidRPr="00C017F4">
        <w:t>Please provid</w:t>
      </w:r>
      <w:r w:rsidR="0001705F" w:rsidRPr="00C017F4">
        <w:t>e</w:t>
      </w:r>
      <w:r w:rsidR="00CE5170" w:rsidRPr="00C017F4">
        <w:t xml:space="preserve"> </w:t>
      </w:r>
      <w:r w:rsidR="00843F0F" w:rsidRPr="00C017F4">
        <w:t>10</w:t>
      </w:r>
      <w:r w:rsidR="00CE5170" w:rsidRPr="00C017F4">
        <w:t xml:space="preserve"> multiple-choice questions</w:t>
      </w:r>
      <w:r w:rsidR="00ED4980" w:rsidRPr="00C017F4">
        <w:t>:</w:t>
      </w:r>
    </w:p>
    <w:p w:rsidR="00BC4387" w:rsidRPr="00C017F4" w:rsidRDefault="00BC4387" w:rsidP="00C017F4">
      <w:pPr>
        <w:numPr>
          <w:ilvl w:val="0"/>
          <w:numId w:val="10"/>
        </w:numPr>
        <w:ind w:left="360"/>
      </w:pPr>
      <w:r w:rsidRPr="00C017F4">
        <w:t>1 question on each of the possible diagnoses in the differential diagnosis</w:t>
      </w:r>
      <w:r w:rsidR="00C017F4" w:rsidRPr="00C017F4">
        <w:t xml:space="preserve"> and 5 on the definitive diagnosis</w:t>
      </w:r>
    </w:p>
    <w:p w:rsidR="00ED4980" w:rsidRPr="00C017F4" w:rsidRDefault="00CE5170" w:rsidP="00C017F4">
      <w:pPr>
        <w:numPr>
          <w:ilvl w:val="0"/>
          <w:numId w:val="10"/>
        </w:numPr>
        <w:ind w:left="360"/>
      </w:pPr>
      <w:r w:rsidRPr="00C017F4">
        <w:t xml:space="preserve">1 right </w:t>
      </w:r>
      <w:r w:rsidR="00223B1D" w:rsidRPr="00C017F4">
        <w:t xml:space="preserve">answer </w:t>
      </w:r>
      <w:r w:rsidRPr="00C017F4">
        <w:t>and 3 wrong</w:t>
      </w:r>
      <w:r w:rsidR="00BC4719">
        <w:t>,</w:t>
      </w:r>
      <w:r w:rsidRPr="00C017F4">
        <w:t xml:space="preserve"> </w:t>
      </w:r>
      <w:r w:rsidR="00C017F4">
        <w:t>but plausible</w:t>
      </w:r>
      <w:r w:rsidR="00BC4719">
        <w:t>,</w:t>
      </w:r>
      <w:r w:rsidR="00C017F4">
        <w:t xml:space="preserve"> </w:t>
      </w:r>
      <w:r w:rsidRPr="00C017F4">
        <w:t>answer</w:t>
      </w:r>
      <w:r w:rsidR="00223B1D" w:rsidRPr="00C017F4">
        <w:t>s for each question</w:t>
      </w:r>
    </w:p>
    <w:p w:rsidR="00BC4387" w:rsidRPr="00C017F4" w:rsidRDefault="00BC4387" w:rsidP="00C017F4">
      <w:pPr>
        <w:numPr>
          <w:ilvl w:val="0"/>
          <w:numId w:val="10"/>
        </w:numPr>
        <w:ind w:left="360"/>
      </w:pPr>
      <w:r w:rsidRPr="00C017F4">
        <w:t>Answers must be included in the case text.</w:t>
      </w:r>
    </w:p>
    <w:p w:rsidR="00C017F4" w:rsidRDefault="00C017F4" w:rsidP="00C017F4">
      <w:pPr>
        <w:pStyle w:val="ListParagraph"/>
        <w:numPr>
          <w:ilvl w:val="0"/>
          <w:numId w:val="9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8F6E4C" w:rsidRPr="00C017F4">
        <w:rPr>
          <w:rFonts w:ascii="Times New Roman" w:hAnsi="Times New Roman"/>
          <w:sz w:val="24"/>
          <w:szCs w:val="24"/>
        </w:rPr>
        <w:t>onstruct</w:t>
      </w:r>
      <w:r>
        <w:rPr>
          <w:rFonts w:ascii="Times New Roman" w:hAnsi="Times New Roman"/>
          <w:sz w:val="24"/>
          <w:szCs w:val="24"/>
        </w:rPr>
        <w:t xml:space="preserve"> questions</w:t>
      </w:r>
      <w:r w:rsidR="008F6E4C" w:rsidRPr="00C017F4">
        <w:rPr>
          <w:rFonts w:ascii="Times New Roman" w:hAnsi="Times New Roman"/>
          <w:sz w:val="24"/>
          <w:szCs w:val="24"/>
        </w:rPr>
        <w:t xml:space="preserve"> to end in a question mark</w:t>
      </w:r>
      <w:r>
        <w:rPr>
          <w:rFonts w:ascii="Times New Roman" w:hAnsi="Times New Roman"/>
          <w:sz w:val="24"/>
          <w:szCs w:val="24"/>
        </w:rPr>
        <w:t>,</w:t>
      </w:r>
      <w:r w:rsidR="008F6E4C" w:rsidRPr="00C017F4">
        <w:rPr>
          <w:rFonts w:ascii="Times New Roman" w:hAnsi="Times New Roman"/>
          <w:sz w:val="24"/>
          <w:szCs w:val="24"/>
        </w:rPr>
        <w:t xml:space="preserve"> no</w:t>
      </w:r>
      <w:r>
        <w:rPr>
          <w:rFonts w:ascii="Times New Roman" w:hAnsi="Times New Roman"/>
          <w:sz w:val="24"/>
          <w:szCs w:val="24"/>
        </w:rPr>
        <w:t>t a</w:t>
      </w:r>
      <w:r w:rsidR="008F6E4C" w:rsidRPr="00C017F4">
        <w:rPr>
          <w:rFonts w:ascii="Times New Roman" w:hAnsi="Times New Roman"/>
          <w:sz w:val="24"/>
          <w:szCs w:val="24"/>
        </w:rPr>
        <w:t xml:space="preserve"> period</w:t>
      </w:r>
      <w:r>
        <w:rPr>
          <w:rFonts w:ascii="Times New Roman" w:hAnsi="Times New Roman"/>
          <w:sz w:val="24"/>
          <w:szCs w:val="24"/>
        </w:rPr>
        <w:t xml:space="preserve"> or a</w:t>
      </w:r>
      <w:r w:rsidR="008F6E4C" w:rsidRPr="00C017F4">
        <w:rPr>
          <w:rFonts w:ascii="Times New Roman" w:hAnsi="Times New Roman"/>
          <w:sz w:val="24"/>
          <w:szCs w:val="24"/>
        </w:rPr>
        <w:t xml:space="preserve"> colon. </w:t>
      </w:r>
    </w:p>
    <w:p w:rsidR="00C017F4" w:rsidRPr="00C017F4" w:rsidRDefault="00C017F4" w:rsidP="00C017F4">
      <w:pPr>
        <w:pStyle w:val="ListParagraph"/>
        <w:numPr>
          <w:ilvl w:val="0"/>
          <w:numId w:val="9"/>
        </w:numPr>
        <w:spacing w:after="0" w:line="240" w:lineRule="auto"/>
        <w:ind w:left="360" w:right="1512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Phrase q</w:t>
      </w:r>
      <w:r w:rsidRPr="00C017F4">
        <w:rPr>
          <w:rFonts w:ascii="Times New Roman" w:hAnsi="Times New Roman"/>
          <w:sz w:val="24"/>
          <w:szCs w:val="24"/>
        </w:rPr>
        <w:t xml:space="preserve">uestions in the positive — no "which is </w:t>
      </w:r>
      <w:r w:rsidRPr="00C017F4">
        <w:rPr>
          <w:rFonts w:ascii="Times New Roman" w:hAnsi="Times New Roman"/>
          <w:i/>
          <w:sz w:val="24"/>
          <w:szCs w:val="24"/>
        </w:rPr>
        <w:t>not,"</w:t>
      </w:r>
      <w:r w:rsidRPr="00C017F4">
        <w:rPr>
          <w:rFonts w:ascii="Times New Roman" w:hAnsi="Times New Roman"/>
          <w:sz w:val="24"/>
          <w:szCs w:val="24"/>
        </w:rPr>
        <w:t xml:space="preserve"> "all </w:t>
      </w:r>
      <w:r w:rsidRPr="00C017F4">
        <w:rPr>
          <w:rFonts w:ascii="Times New Roman" w:hAnsi="Times New Roman"/>
          <w:i/>
          <w:sz w:val="24"/>
          <w:szCs w:val="24"/>
        </w:rPr>
        <w:t>except,"</w:t>
      </w:r>
      <w:r w:rsidRPr="00C017F4">
        <w:rPr>
          <w:rFonts w:ascii="Times New Roman" w:hAnsi="Times New Roman"/>
          <w:sz w:val="24"/>
          <w:szCs w:val="24"/>
        </w:rPr>
        <w:t xml:space="preserve"> etc.</w:t>
      </w:r>
    </w:p>
    <w:p w:rsidR="00C017F4" w:rsidRPr="00C017F4" w:rsidRDefault="00C017F4" w:rsidP="00C017F4">
      <w:pPr>
        <w:pStyle w:val="ListParagraph"/>
        <w:numPr>
          <w:ilvl w:val="0"/>
          <w:numId w:val="9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C017F4">
        <w:rPr>
          <w:rFonts w:ascii="Times New Roman" w:hAnsi="Times New Roman"/>
          <w:sz w:val="24"/>
          <w:szCs w:val="24"/>
        </w:rPr>
        <w:t xml:space="preserve">The reader must be able to answer </w:t>
      </w:r>
      <w:r w:rsidR="00AB2A61">
        <w:rPr>
          <w:rFonts w:ascii="Times New Roman" w:hAnsi="Times New Roman"/>
          <w:sz w:val="24"/>
          <w:szCs w:val="24"/>
        </w:rPr>
        <w:t>a</w:t>
      </w:r>
      <w:r w:rsidRPr="00C017F4">
        <w:rPr>
          <w:rFonts w:ascii="Times New Roman" w:hAnsi="Times New Roman"/>
          <w:sz w:val="24"/>
          <w:szCs w:val="24"/>
        </w:rPr>
        <w:t xml:space="preserve"> question with the choices hidden — no "which is true/false?"</w:t>
      </w:r>
    </w:p>
    <w:p w:rsidR="00C017F4" w:rsidRPr="00C017F4" w:rsidRDefault="00C017F4" w:rsidP="00C017F4">
      <w:pPr>
        <w:pStyle w:val="ListParagraph"/>
        <w:numPr>
          <w:ilvl w:val="0"/>
          <w:numId w:val="9"/>
        </w:numPr>
        <w:spacing w:after="0" w:line="240" w:lineRule="auto"/>
        <w:ind w:left="360" w:right="1512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</w:t>
      </w:r>
      <w:r w:rsidRPr="00C017F4">
        <w:rPr>
          <w:rFonts w:ascii="Times New Roman" w:hAnsi="Times New Roman"/>
          <w:sz w:val="24"/>
          <w:szCs w:val="24"/>
        </w:rPr>
        <w:t xml:space="preserve"> not test rote memory — no "what percentage," "is it 0.5, 1, 1.5, or 2 diopters," etc. </w:t>
      </w:r>
    </w:p>
    <w:p w:rsidR="00C017F4" w:rsidRDefault="00C017F4" w:rsidP="00BC4719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620"/>
        </w:tabs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C017F4">
        <w:rPr>
          <w:rFonts w:ascii="Times New Roman" w:hAnsi="Times New Roman"/>
          <w:sz w:val="24"/>
          <w:szCs w:val="24"/>
        </w:rPr>
        <w:t>Use proper syntax</w:t>
      </w:r>
      <w:r w:rsidR="00AB2A61">
        <w:rPr>
          <w:rFonts w:ascii="Times New Roman" w:hAnsi="Times New Roman"/>
          <w:sz w:val="24"/>
          <w:szCs w:val="24"/>
        </w:rPr>
        <w:t xml:space="preserve">, </w:t>
      </w:r>
      <w:r w:rsidR="00BC4719">
        <w:rPr>
          <w:rFonts w:ascii="Times New Roman" w:hAnsi="Times New Roman"/>
          <w:sz w:val="24"/>
          <w:szCs w:val="24"/>
        </w:rPr>
        <w:t>e.g.</w:t>
      </w:r>
      <w:r w:rsidRPr="00C017F4">
        <w:rPr>
          <w:rFonts w:ascii="Times New Roman" w:hAnsi="Times New Roman"/>
          <w:sz w:val="24"/>
          <w:szCs w:val="24"/>
        </w:rPr>
        <w:t xml:space="preserve">, do not turn a </w:t>
      </w:r>
      <w:r w:rsidR="008F6E4C" w:rsidRPr="00C017F4">
        <w:rPr>
          <w:rFonts w:ascii="Times New Roman" w:hAnsi="Times New Roman"/>
          <w:sz w:val="24"/>
          <w:szCs w:val="24"/>
        </w:rPr>
        <w:t>statement into question at the end</w:t>
      </w:r>
      <w:r w:rsidRPr="00C017F4">
        <w:rPr>
          <w:rFonts w:ascii="Times New Roman" w:hAnsi="Times New Roman"/>
          <w:sz w:val="24"/>
          <w:szCs w:val="24"/>
        </w:rPr>
        <w:t>:</w:t>
      </w:r>
      <w:r w:rsidRPr="00C017F4">
        <w:rPr>
          <w:rFonts w:ascii="Times New Roman" w:hAnsi="Times New Roman"/>
          <w:sz w:val="24"/>
          <w:szCs w:val="24"/>
        </w:rPr>
        <w:br/>
      </w:r>
      <w:r w:rsidR="00BC4719">
        <w:rPr>
          <w:rFonts w:ascii="Times New Roman" w:hAnsi="Times New Roman"/>
          <w:sz w:val="24"/>
          <w:szCs w:val="24"/>
        </w:rPr>
        <w:tab/>
      </w:r>
      <w:r w:rsidRPr="00C017F4">
        <w:rPr>
          <w:rFonts w:ascii="Times New Roman" w:hAnsi="Times New Roman"/>
          <w:sz w:val="24"/>
          <w:szCs w:val="24"/>
        </w:rPr>
        <w:t>Wrong:</w:t>
      </w:r>
      <w:r w:rsidR="00BC4719">
        <w:rPr>
          <w:rFonts w:ascii="Times New Roman" w:hAnsi="Times New Roman"/>
          <w:sz w:val="24"/>
          <w:szCs w:val="24"/>
        </w:rPr>
        <w:tab/>
      </w:r>
      <w:r w:rsidR="008F6E4C" w:rsidRPr="00C017F4">
        <w:rPr>
          <w:rFonts w:ascii="Times New Roman" w:hAnsi="Times New Roman"/>
          <w:sz w:val="24"/>
          <w:szCs w:val="24"/>
        </w:rPr>
        <w:t xml:space="preserve">An overdose of B12 is </w:t>
      </w:r>
      <w:r w:rsidRPr="00C017F4">
        <w:rPr>
          <w:rFonts w:ascii="Times New Roman" w:hAnsi="Times New Roman"/>
          <w:sz w:val="24"/>
          <w:szCs w:val="24"/>
        </w:rPr>
        <w:t>associated with what condition?</w:t>
      </w:r>
      <w:r>
        <w:rPr>
          <w:rFonts w:ascii="Times New Roman" w:hAnsi="Times New Roman"/>
          <w:sz w:val="24"/>
          <w:szCs w:val="24"/>
        </w:rPr>
        <w:br/>
      </w:r>
      <w:r w:rsidR="00BC4719">
        <w:rPr>
          <w:rFonts w:ascii="Times New Roman" w:hAnsi="Times New Roman"/>
          <w:sz w:val="24"/>
          <w:szCs w:val="24"/>
        </w:rPr>
        <w:tab/>
      </w:r>
      <w:r w:rsidRPr="00C017F4">
        <w:rPr>
          <w:rFonts w:ascii="Times New Roman" w:hAnsi="Times New Roman"/>
          <w:sz w:val="24"/>
          <w:szCs w:val="24"/>
        </w:rPr>
        <w:t>Right:</w:t>
      </w:r>
      <w:r w:rsidR="00BC4719">
        <w:rPr>
          <w:rFonts w:ascii="Times New Roman" w:hAnsi="Times New Roman"/>
          <w:sz w:val="24"/>
          <w:szCs w:val="24"/>
        </w:rPr>
        <w:tab/>
      </w:r>
      <w:r w:rsidRPr="00C017F4">
        <w:rPr>
          <w:rFonts w:ascii="Times New Roman" w:hAnsi="Times New Roman"/>
          <w:sz w:val="24"/>
          <w:szCs w:val="24"/>
        </w:rPr>
        <w:t xml:space="preserve">What condition is </w:t>
      </w:r>
      <w:r w:rsidR="00A33131" w:rsidRPr="00C017F4">
        <w:rPr>
          <w:rFonts w:ascii="Times New Roman" w:hAnsi="Times New Roman"/>
          <w:sz w:val="24"/>
          <w:szCs w:val="24"/>
        </w:rPr>
        <w:t>associated with</w:t>
      </w:r>
      <w:r w:rsidR="00A33131" w:rsidRPr="00C017F4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Pr="00C017F4">
        <w:rPr>
          <w:rFonts w:ascii="Times New Roman" w:hAnsi="Times New Roman"/>
          <w:sz w:val="24"/>
          <w:szCs w:val="24"/>
        </w:rPr>
        <w:t>an overdose of B12?</w:t>
      </w:r>
    </w:p>
    <w:p w:rsidR="00C017F4" w:rsidRDefault="00C017F4" w:rsidP="00C017F4"/>
    <w:p w:rsidR="00721814" w:rsidRDefault="00EC17A1" w:rsidP="00EC17A1">
      <w:pPr>
        <w:keepNext/>
        <w:keepLines/>
        <w:numPr>
          <w:ilvl w:val="0"/>
          <w:numId w:val="11"/>
        </w:numPr>
        <w:tabs>
          <w:tab w:val="clear" w:pos="720"/>
        </w:tabs>
        <w:ind w:left="360"/>
      </w:pPr>
      <w:r>
        <w:t>?</w:t>
      </w:r>
    </w:p>
    <w:p w:rsidR="00EC17A1" w:rsidRPr="00EC17A1" w:rsidRDefault="00EC17A1" w:rsidP="00EC17A1">
      <w:pPr>
        <w:keepNext/>
        <w:keepLines/>
        <w:numPr>
          <w:ilvl w:val="0"/>
          <w:numId w:val="9"/>
        </w:numPr>
        <w:rPr>
          <w:b/>
        </w:rPr>
      </w:pPr>
      <w:r w:rsidRPr="00EC17A1">
        <w:rPr>
          <w:b/>
        </w:rPr>
        <w:t>Right</w:t>
      </w:r>
    </w:p>
    <w:p w:rsidR="00EC17A1" w:rsidRDefault="00EC17A1" w:rsidP="00EC17A1">
      <w:pPr>
        <w:keepNext/>
        <w:keepLines/>
        <w:numPr>
          <w:ilvl w:val="0"/>
          <w:numId w:val="9"/>
        </w:numPr>
      </w:pPr>
      <w:r>
        <w:t>W1</w:t>
      </w:r>
    </w:p>
    <w:p w:rsidR="00EC17A1" w:rsidRDefault="00EC17A1" w:rsidP="00EC17A1">
      <w:pPr>
        <w:keepNext/>
        <w:keepLines/>
        <w:numPr>
          <w:ilvl w:val="0"/>
          <w:numId w:val="9"/>
        </w:numPr>
      </w:pPr>
      <w:r>
        <w:t>W2</w:t>
      </w:r>
    </w:p>
    <w:p w:rsidR="00EC17A1" w:rsidRDefault="00EC17A1" w:rsidP="00EC17A1">
      <w:pPr>
        <w:numPr>
          <w:ilvl w:val="0"/>
          <w:numId w:val="9"/>
        </w:numPr>
      </w:pPr>
      <w:r>
        <w:t>W3</w:t>
      </w:r>
    </w:p>
    <w:p w:rsidR="00EC17A1" w:rsidRDefault="00EC17A1" w:rsidP="00843F0F"/>
    <w:p w:rsidR="00EC17A1" w:rsidRDefault="00EC17A1" w:rsidP="00EC17A1">
      <w:pPr>
        <w:keepNext/>
        <w:keepLines/>
        <w:numPr>
          <w:ilvl w:val="0"/>
          <w:numId w:val="11"/>
        </w:numPr>
        <w:tabs>
          <w:tab w:val="clear" w:pos="720"/>
        </w:tabs>
        <w:ind w:left="360"/>
      </w:pPr>
      <w:r>
        <w:t>?</w:t>
      </w:r>
    </w:p>
    <w:p w:rsidR="00EC17A1" w:rsidRPr="00EC17A1" w:rsidRDefault="00EC17A1" w:rsidP="00EC17A1">
      <w:pPr>
        <w:keepNext/>
        <w:keepLines/>
        <w:numPr>
          <w:ilvl w:val="0"/>
          <w:numId w:val="9"/>
        </w:numPr>
        <w:rPr>
          <w:b/>
        </w:rPr>
      </w:pPr>
      <w:r w:rsidRPr="00EC17A1">
        <w:rPr>
          <w:b/>
        </w:rPr>
        <w:t>Right</w:t>
      </w:r>
    </w:p>
    <w:p w:rsidR="00EC17A1" w:rsidRDefault="00EC17A1" w:rsidP="00EC17A1">
      <w:pPr>
        <w:keepNext/>
        <w:keepLines/>
        <w:numPr>
          <w:ilvl w:val="0"/>
          <w:numId w:val="9"/>
        </w:numPr>
      </w:pPr>
      <w:r>
        <w:t>W1</w:t>
      </w:r>
    </w:p>
    <w:p w:rsidR="00EC17A1" w:rsidRDefault="00EC17A1" w:rsidP="00EC17A1">
      <w:pPr>
        <w:keepNext/>
        <w:keepLines/>
        <w:numPr>
          <w:ilvl w:val="0"/>
          <w:numId w:val="9"/>
        </w:numPr>
      </w:pPr>
      <w:r>
        <w:t>W2</w:t>
      </w:r>
    </w:p>
    <w:p w:rsidR="00EC17A1" w:rsidRDefault="00EC17A1" w:rsidP="00EC17A1">
      <w:pPr>
        <w:numPr>
          <w:ilvl w:val="0"/>
          <w:numId w:val="9"/>
        </w:numPr>
      </w:pPr>
      <w:r>
        <w:t>W3</w:t>
      </w:r>
    </w:p>
    <w:p w:rsidR="00EC17A1" w:rsidRDefault="00EC17A1" w:rsidP="00EC17A1"/>
    <w:p w:rsidR="00EC17A1" w:rsidRDefault="00EC17A1" w:rsidP="00EC17A1">
      <w:pPr>
        <w:keepNext/>
        <w:keepLines/>
        <w:numPr>
          <w:ilvl w:val="0"/>
          <w:numId w:val="11"/>
        </w:numPr>
        <w:tabs>
          <w:tab w:val="clear" w:pos="720"/>
        </w:tabs>
        <w:ind w:left="360"/>
      </w:pPr>
      <w:r>
        <w:t>?</w:t>
      </w:r>
    </w:p>
    <w:p w:rsidR="00EC17A1" w:rsidRPr="00EC17A1" w:rsidRDefault="00EC17A1" w:rsidP="00EC17A1">
      <w:pPr>
        <w:keepNext/>
        <w:keepLines/>
        <w:numPr>
          <w:ilvl w:val="0"/>
          <w:numId w:val="9"/>
        </w:numPr>
        <w:rPr>
          <w:b/>
        </w:rPr>
      </w:pPr>
      <w:r w:rsidRPr="00EC17A1">
        <w:rPr>
          <w:b/>
        </w:rPr>
        <w:t>Right</w:t>
      </w:r>
    </w:p>
    <w:p w:rsidR="00EC17A1" w:rsidRDefault="00EC17A1" w:rsidP="00EC17A1">
      <w:pPr>
        <w:keepNext/>
        <w:keepLines/>
        <w:numPr>
          <w:ilvl w:val="0"/>
          <w:numId w:val="9"/>
        </w:numPr>
      </w:pPr>
      <w:r>
        <w:t>W1</w:t>
      </w:r>
    </w:p>
    <w:p w:rsidR="00EC17A1" w:rsidRDefault="00EC17A1" w:rsidP="00EC17A1">
      <w:pPr>
        <w:keepNext/>
        <w:keepLines/>
        <w:numPr>
          <w:ilvl w:val="0"/>
          <w:numId w:val="9"/>
        </w:numPr>
      </w:pPr>
      <w:r>
        <w:t>W2</w:t>
      </w:r>
    </w:p>
    <w:p w:rsidR="00EC17A1" w:rsidRDefault="00EC17A1" w:rsidP="00EC17A1">
      <w:pPr>
        <w:numPr>
          <w:ilvl w:val="0"/>
          <w:numId w:val="9"/>
        </w:numPr>
      </w:pPr>
      <w:r>
        <w:t>W3</w:t>
      </w:r>
    </w:p>
    <w:p w:rsidR="00EC17A1" w:rsidRDefault="00EC17A1" w:rsidP="00EC17A1"/>
    <w:p w:rsidR="00EC17A1" w:rsidRDefault="00EC17A1" w:rsidP="00EC17A1">
      <w:pPr>
        <w:keepNext/>
        <w:keepLines/>
        <w:numPr>
          <w:ilvl w:val="0"/>
          <w:numId w:val="11"/>
        </w:numPr>
        <w:tabs>
          <w:tab w:val="clear" w:pos="720"/>
        </w:tabs>
        <w:ind w:left="360"/>
      </w:pPr>
      <w:r>
        <w:lastRenderedPageBreak/>
        <w:t>?</w:t>
      </w:r>
    </w:p>
    <w:p w:rsidR="00EC17A1" w:rsidRPr="00EC17A1" w:rsidRDefault="00EC17A1" w:rsidP="00EC17A1">
      <w:pPr>
        <w:keepNext/>
        <w:keepLines/>
        <w:numPr>
          <w:ilvl w:val="0"/>
          <w:numId w:val="9"/>
        </w:numPr>
        <w:rPr>
          <w:b/>
        </w:rPr>
      </w:pPr>
      <w:r w:rsidRPr="00EC17A1">
        <w:rPr>
          <w:b/>
        </w:rPr>
        <w:t>Right</w:t>
      </w:r>
    </w:p>
    <w:p w:rsidR="00EC17A1" w:rsidRDefault="00EC17A1" w:rsidP="00EC17A1">
      <w:pPr>
        <w:keepNext/>
        <w:keepLines/>
        <w:numPr>
          <w:ilvl w:val="0"/>
          <w:numId w:val="9"/>
        </w:numPr>
      </w:pPr>
      <w:r>
        <w:t>W1</w:t>
      </w:r>
    </w:p>
    <w:p w:rsidR="00EC17A1" w:rsidRDefault="00EC17A1" w:rsidP="00EC17A1">
      <w:pPr>
        <w:keepNext/>
        <w:keepLines/>
        <w:numPr>
          <w:ilvl w:val="0"/>
          <w:numId w:val="9"/>
        </w:numPr>
      </w:pPr>
      <w:r>
        <w:t>W2</w:t>
      </w:r>
    </w:p>
    <w:p w:rsidR="00EC17A1" w:rsidRDefault="00EC17A1" w:rsidP="00EC17A1">
      <w:pPr>
        <w:numPr>
          <w:ilvl w:val="0"/>
          <w:numId w:val="9"/>
        </w:numPr>
      </w:pPr>
      <w:r>
        <w:t>W3</w:t>
      </w:r>
    </w:p>
    <w:p w:rsidR="00EC17A1" w:rsidRDefault="00EC17A1" w:rsidP="00EC17A1"/>
    <w:p w:rsidR="00EC17A1" w:rsidRDefault="00EC17A1" w:rsidP="00EC17A1">
      <w:pPr>
        <w:keepNext/>
        <w:keepLines/>
        <w:numPr>
          <w:ilvl w:val="0"/>
          <w:numId w:val="11"/>
        </w:numPr>
        <w:tabs>
          <w:tab w:val="clear" w:pos="720"/>
        </w:tabs>
        <w:ind w:left="360"/>
      </w:pPr>
      <w:r>
        <w:t>?</w:t>
      </w:r>
    </w:p>
    <w:p w:rsidR="00EC17A1" w:rsidRPr="00EC17A1" w:rsidRDefault="00EC17A1" w:rsidP="00EC17A1">
      <w:pPr>
        <w:keepNext/>
        <w:keepLines/>
        <w:numPr>
          <w:ilvl w:val="0"/>
          <w:numId w:val="9"/>
        </w:numPr>
        <w:rPr>
          <w:b/>
        </w:rPr>
      </w:pPr>
      <w:r w:rsidRPr="00EC17A1">
        <w:rPr>
          <w:b/>
        </w:rPr>
        <w:t>Right</w:t>
      </w:r>
    </w:p>
    <w:p w:rsidR="00EC17A1" w:rsidRDefault="00EC17A1" w:rsidP="00EC17A1">
      <w:pPr>
        <w:keepNext/>
        <w:keepLines/>
        <w:numPr>
          <w:ilvl w:val="0"/>
          <w:numId w:val="9"/>
        </w:numPr>
      </w:pPr>
      <w:r>
        <w:t>W1</w:t>
      </w:r>
    </w:p>
    <w:p w:rsidR="00EC17A1" w:rsidRDefault="00EC17A1" w:rsidP="00EC17A1">
      <w:pPr>
        <w:keepNext/>
        <w:keepLines/>
        <w:numPr>
          <w:ilvl w:val="0"/>
          <w:numId w:val="9"/>
        </w:numPr>
      </w:pPr>
      <w:r>
        <w:t>W2</w:t>
      </w:r>
    </w:p>
    <w:p w:rsidR="00EC17A1" w:rsidRDefault="00EC17A1" w:rsidP="00EC17A1">
      <w:pPr>
        <w:numPr>
          <w:ilvl w:val="0"/>
          <w:numId w:val="9"/>
        </w:numPr>
      </w:pPr>
      <w:r>
        <w:t>W3</w:t>
      </w:r>
    </w:p>
    <w:p w:rsidR="00EC17A1" w:rsidRDefault="00EC17A1" w:rsidP="00EC17A1"/>
    <w:p w:rsidR="00EC17A1" w:rsidRDefault="00EC17A1" w:rsidP="00EC17A1">
      <w:pPr>
        <w:keepNext/>
        <w:keepLines/>
        <w:numPr>
          <w:ilvl w:val="0"/>
          <w:numId w:val="11"/>
        </w:numPr>
        <w:tabs>
          <w:tab w:val="clear" w:pos="720"/>
        </w:tabs>
        <w:ind w:left="360"/>
      </w:pPr>
      <w:r>
        <w:t>?</w:t>
      </w:r>
    </w:p>
    <w:p w:rsidR="00EC17A1" w:rsidRPr="00EC17A1" w:rsidRDefault="00EC17A1" w:rsidP="00EC17A1">
      <w:pPr>
        <w:keepNext/>
        <w:keepLines/>
        <w:numPr>
          <w:ilvl w:val="0"/>
          <w:numId w:val="9"/>
        </w:numPr>
        <w:rPr>
          <w:b/>
        </w:rPr>
      </w:pPr>
      <w:r w:rsidRPr="00EC17A1">
        <w:rPr>
          <w:b/>
        </w:rPr>
        <w:t>Right</w:t>
      </w:r>
    </w:p>
    <w:p w:rsidR="00EC17A1" w:rsidRDefault="00EC17A1" w:rsidP="00EC17A1">
      <w:pPr>
        <w:keepNext/>
        <w:keepLines/>
        <w:numPr>
          <w:ilvl w:val="0"/>
          <w:numId w:val="9"/>
        </w:numPr>
      </w:pPr>
      <w:r>
        <w:t>W1</w:t>
      </w:r>
    </w:p>
    <w:p w:rsidR="00EC17A1" w:rsidRDefault="00EC17A1" w:rsidP="00EC17A1">
      <w:pPr>
        <w:keepNext/>
        <w:keepLines/>
        <w:numPr>
          <w:ilvl w:val="0"/>
          <w:numId w:val="9"/>
        </w:numPr>
      </w:pPr>
      <w:r>
        <w:t>W2</w:t>
      </w:r>
    </w:p>
    <w:p w:rsidR="00EC17A1" w:rsidRDefault="00EC17A1" w:rsidP="00EC17A1">
      <w:pPr>
        <w:numPr>
          <w:ilvl w:val="0"/>
          <w:numId w:val="9"/>
        </w:numPr>
      </w:pPr>
      <w:r>
        <w:t>W3</w:t>
      </w:r>
    </w:p>
    <w:p w:rsidR="00EC17A1" w:rsidRDefault="00EC17A1" w:rsidP="00EC17A1"/>
    <w:p w:rsidR="00EC17A1" w:rsidRDefault="00EC17A1" w:rsidP="00EC17A1">
      <w:pPr>
        <w:keepNext/>
        <w:keepLines/>
        <w:numPr>
          <w:ilvl w:val="0"/>
          <w:numId w:val="11"/>
        </w:numPr>
        <w:tabs>
          <w:tab w:val="clear" w:pos="720"/>
        </w:tabs>
        <w:ind w:left="360"/>
      </w:pPr>
      <w:r>
        <w:t>?</w:t>
      </w:r>
    </w:p>
    <w:p w:rsidR="00EC17A1" w:rsidRPr="00EC17A1" w:rsidRDefault="00EC17A1" w:rsidP="00EC17A1">
      <w:pPr>
        <w:keepNext/>
        <w:keepLines/>
        <w:numPr>
          <w:ilvl w:val="0"/>
          <w:numId w:val="9"/>
        </w:numPr>
        <w:rPr>
          <w:b/>
        </w:rPr>
      </w:pPr>
      <w:r w:rsidRPr="00EC17A1">
        <w:rPr>
          <w:b/>
        </w:rPr>
        <w:t>Right</w:t>
      </w:r>
    </w:p>
    <w:p w:rsidR="00EC17A1" w:rsidRDefault="00EC17A1" w:rsidP="00EC17A1">
      <w:pPr>
        <w:keepNext/>
        <w:keepLines/>
        <w:numPr>
          <w:ilvl w:val="0"/>
          <w:numId w:val="9"/>
        </w:numPr>
      </w:pPr>
      <w:r>
        <w:t>W1</w:t>
      </w:r>
    </w:p>
    <w:p w:rsidR="00EC17A1" w:rsidRDefault="00EC17A1" w:rsidP="00EC17A1">
      <w:pPr>
        <w:keepNext/>
        <w:keepLines/>
        <w:numPr>
          <w:ilvl w:val="0"/>
          <w:numId w:val="9"/>
        </w:numPr>
      </w:pPr>
      <w:r>
        <w:t>W2</w:t>
      </w:r>
    </w:p>
    <w:p w:rsidR="00EC17A1" w:rsidRDefault="00EC17A1" w:rsidP="00EC17A1">
      <w:pPr>
        <w:numPr>
          <w:ilvl w:val="0"/>
          <w:numId w:val="9"/>
        </w:numPr>
      </w:pPr>
      <w:r>
        <w:t>W3</w:t>
      </w:r>
    </w:p>
    <w:p w:rsidR="00EC17A1" w:rsidRDefault="00EC17A1" w:rsidP="00EC17A1"/>
    <w:p w:rsidR="00EC17A1" w:rsidRDefault="00EC17A1" w:rsidP="00EC17A1">
      <w:pPr>
        <w:keepNext/>
        <w:keepLines/>
        <w:numPr>
          <w:ilvl w:val="0"/>
          <w:numId w:val="11"/>
        </w:numPr>
        <w:tabs>
          <w:tab w:val="clear" w:pos="720"/>
        </w:tabs>
        <w:ind w:left="360"/>
      </w:pPr>
      <w:r>
        <w:t>?</w:t>
      </w:r>
    </w:p>
    <w:p w:rsidR="00EC17A1" w:rsidRPr="00EC17A1" w:rsidRDefault="00EC17A1" w:rsidP="00EC17A1">
      <w:pPr>
        <w:keepNext/>
        <w:keepLines/>
        <w:numPr>
          <w:ilvl w:val="0"/>
          <w:numId w:val="9"/>
        </w:numPr>
        <w:rPr>
          <w:b/>
        </w:rPr>
      </w:pPr>
      <w:r w:rsidRPr="00EC17A1">
        <w:rPr>
          <w:b/>
        </w:rPr>
        <w:t>Right</w:t>
      </w:r>
    </w:p>
    <w:p w:rsidR="00EC17A1" w:rsidRDefault="00EC17A1" w:rsidP="00EC17A1">
      <w:pPr>
        <w:keepNext/>
        <w:keepLines/>
        <w:numPr>
          <w:ilvl w:val="0"/>
          <w:numId w:val="9"/>
        </w:numPr>
      </w:pPr>
      <w:r>
        <w:t>W1</w:t>
      </w:r>
    </w:p>
    <w:p w:rsidR="00EC17A1" w:rsidRDefault="00EC17A1" w:rsidP="00EC17A1">
      <w:pPr>
        <w:keepNext/>
        <w:keepLines/>
        <w:numPr>
          <w:ilvl w:val="0"/>
          <w:numId w:val="9"/>
        </w:numPr>
      </w:pPr>
      <w:r>
        <w:t>W2</w:t>
      </w:r>
    </w:p>
    <w:p w:rsidR="00EC17A1" w:rsidRDefault="00EC17A1" w:rsidP="00EC17A1">
      <w:pPr>
        <w:numPr>
          <w:ilvl w:val="0"/>
          <w:numId w:val="9"/>
        </w:numPr>
      </w:pPr>
      <w:r>
        <w:t>W3</w:t>
      </w:r>
    </w:p>
    <w:p w:rsidR="00EC17A1" w:rsidRDefault="00EC17A1" w:rsidP="00EC17A1"/>
    <w:p w:rsidR="00EC17A1" w:rsidRDefault="00EC17A1" w:rsidP="00EC17A1">
      <w:pPr>
        <w:keepNext/>
        <w:keepLines/>
        <w:numPr>
          <w:ilvl w:val="0"/>
          <w:numId w:val="11"/>
        </w:numPr>
        <w:tabs>
          <w:tab w:val="clear" w:pos="720"/>
        </w:tabs>
        <w:ind w:left="360"/>
      </w:pPr>
      <w:r>
        <w:t>?</w:t>
      </w:r>
    </w:p>
    <w:p w:rsidR="00EC17A1" w:rsidRPr="00EC17A1" w:rsidRDefault="00EC17A1" w:rsidP="00EC17A1">
      <w:pPr>
        <w:keepNext/>
        <w:keepLines/>
        <w:numPr>
          <w:ilvl w:val="0"/>
          <w:numId w:val="9"/>
        </w:numPr>
        <w:rPr>
          <w:b/>
        </w:rPr>
      </w:pPr>
      <w:r w:rsidRPr="00EC17A1">
        <w:rPr>
          <w:b/>
        </w:rPr>
        <w:t>Right</w:t>
      </w:r>
    </w:p>
    <w:p w:rsidR="00EC17A1" w:rsidRDefault="00EC17A1" w:rsidP="00EC17A1">
      <w:pPr>
        <w:keepNext/>
        <w:keepLines/>
        <w:numPr>
          <w:ilvl w:val="0"/>
          <w:numId w:val="9"/>
        </w:numPr>
      </w:pPr>
      <w:r>
        <w:t>W1</w:t>
      </w:r>
    </w:p>
    <w:p w:rsidR="00EC17A1" w:rsidRDefault="00EC17A1" w:rsidP="00EC17A1">
      <w:pPr>
        <w:keepNext/>
        <w:keepLines/>
        <w:numPr>
          <w:ilvl w:val="0"/>
          <w:numId w:val="9"/>
        </w:numPr>
      </w:pPr>
      <w:r>
        <w:t>W2</w:t>
      </w:r>
    </w:p>
    <w:p w:rsidR="00EC17A1" w:rsidRDefault="00EC17A1" w:rsidP="00EC17A1">
      <w:pPr>
        <w:numPr>
          <w:ilvl w:val="0"/>
          <w:numId w:val="9"/>
        </w:numPr>
      </w:pPr>
      <w:r>
        <w:t>W3</w:t>
      </w:r>
    </w:p>
    <w:p w:rsidR="00EC17A1" w:rsidRDefault="00EC17A1" w:rsidP="00EC17A1"/>
    <w:p w:rsidR="00EC17A1" w:rsidRDefault="00EC17A1" w:rsidP="00EC17A1">
      <w:pPr>
        <w:keepNext/>
        <w:keepLines/>
        <w:numPr>
          <w:ilvl w:val="0"/>
          <w:numId w:val="11"/>
        </w:numPr>
        <w:tabs>
          <w:tab w:val="clear" w:pos="720"/>
        </w:tabs>
        <w:ind w:left="360"/>
      </w:pPr>
      <w:r>
        <w:t>?</w:t>
      </w:r>
    </w:p>
    <w:p w:rsidR="00EC17A1" w:rsidRPr="00EC17A1" w:rsidRDefault="00EC17A1" w:rsidP="00EC17A1">
      <w:pPr>
        <w:keepNext/>
        <w:keepLines/>
        <w:numPr>
          <w:ilvl w:val="0"/>
          <w:numId w:val="9"/>
        </w:numPr>
        <w:rPr>
          <w:b/>
        </w:rPr>
      </w:pPr>
      <w:r w:rsidRPr="00EC17A1">
        <w:rPr>
          <w:b/>
        </w:rPr>
        <w:t>Right</w:t>
      </w:r>
    </w:p>
    <w:p w:rsidR="00EC17A1" w:rsidRDefault="00EC17A1" w:rsidP="00EC17A1">
      <w:pPr>
        <w:keepNext/>
        <w:keepLines/>
        <w:numPr>
          <w:ilvl w:val="0"/>
          <w:numId w:val="9"/>
        </w:numPr>
      </w:pPr>
      <w:r>
        <w:t>W1</w:t>
      </w:r>
    </w:p>
    <w:p w:rsidR="00EC17A1" w:rsidRDefault="00EC17A1" w:rsidP="00EC17A1">
      <w:pPr>
        <w:keepNext/>
        <w:keepLines/>
        <w:numPr>
          <w:ilvl w:val="0"/>
          <w:numId w:val="9"/>
        </w:numPr>
      </w:pPr>
      <w:r>
        <w:t>W2</w:t>
      </w:r>
    </w:p>
    <w:p w:rsidR="00EC17A1" w:rsidRDefault="00EC17A1" w:rsidP="00EC17A1">
      <w:pPr>
        <w:numPr>
          <w:ilvl w:val="0"/>
          <w:numId w:val="9"/>
        </w:numPr>
      </w:pPr>
      <w:r>
        <w:t>W3</w:t>
      </w:r>
    </w:p>
    <w:p w:rsidR="00EC17A1" w:rsidRDefault="00EC17A1" w:rsidP="00EC17A1"/>
    <w:sectPr w:rsidR="00EC17A1" w:rsidSect="00CC222E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1C" w:rsidRDefault="004E361C">
      <w:r>
        <w:separator/>
      </w:r>
    </w:p>
  </w:endnote>
  <w:endnote w:type="continuationSeparator" w:id="0">
    <w:p w:rsidR="004E361C" w:rsidRDefault="004E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1C" w:rsidRDefault="004E361C">
      <w:r>
        <w:separator/>
      </w:r>
    </w:p>
  </w:footnote>
  <w:footnote w:type="continuationSeparator" w:id="0">
    <w:p w:rsidR="004E361C" w:rsidRDefault="004E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76E62"/>
    <w:multiLevelType w:val="hybridMultilevel"/>
    <w:tmpl w:val="0304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90A00"/>
    <w:multiLevelType w:val="hybridMultilevel"/>
    <w:tmpl w:val="8A7C32E4"/>
    <w:lvl w:ilvl="0" w:tplc="AFBC4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A2743"/>
    <w:multiLevelType w:val="hybridMultilevel"/>
    <w:tmpl w:val="E4F88D66"/>
    <w:lvl w:ilvl="0" w:tplc="8982DE7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6575F5"/>
    <w:multiLevelType w:val="hybridMultilevel"/>
    <w:tmpl w:val="2A44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A550C"/>
    <w:multiLevelType w:val="hybridMultilevel"/>
    <w:tmpl w:val="1548B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B5F5D"/>
    <w:multiLevelType w:val="hybridMultilevel"/>
    <w:tmpl w:val="9FA27310"/>
    <w:lvl w:ilvl="0" w:tplc="AFBC4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9126F"/>
    <w:multiLevelType w:val="hybridMultilevel"/>
    <w:tmpl w:val="B5343186"/>
    <w:lvl w:ilvl="0" w:tplc="428ED022">
      <w:start w:val="1"/>
      <w:numFmt w:val="bullet"/>
      <w:lvlText w:val=""/>
      <w:lvlJc w:val="left"/>
      <w:pPr>
        <w:tabs>
          <w:tab w:val="num" w:pos="414"/>
        </w:tabs>
        <w:ind w:left="48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7">
    <w:nsid w:val="62D54727"/>
    <w:multiLevelType w:val="hybridMultilevel"/>
    <w:tmpl w:val="D598A6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65092"/>
    <w:multiLevelType w:val="hybridMultilevel"/>
    <w:tmpl w:val="4908113C"/>
    <w:lvl w:ilvl="0" w:tplc="58A0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E05B2D"/>
    <w:multiLevelType w:val="multilevel"/>
    <w:tmpl w:val="3B2668D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70096B6C"/>
    <w:multiLevelType w:val="hybridMultilevel"/>
    <w:tmpl w:val="47E21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A813A6"/>
    <w:multiLevelType w:val="hybridMultilevel"/>
    <w:tmpl w:val="77E03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11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A5"/>
    <w:rsid w:val="000035A8"/>
    <w:rsid w:val="0001705F"/>
    <w:rsid w:val="000357C4"/>
    <w:rsid w:val="00036303"/>
    <w:rsid w:val="000A63CB"/>
    <w:rsid w:val="00110799"/>
    <w:rsid w:val="001A2530"/>
    <w:rsid w:val="001B2CDB"/>
    <w:rsid w:val="001F0B7D"/>
    <w:rsid w:val="0020248E"/>
    <w:rsid w:val="002140C8"/>
    <w:rsid w:val="00214150"/>
    <w:rsid w:val="002142A5"/>
    <w:rsid w:val="00223B1D"/>
    <w:rsid w:val="00236388"/>
    <w:rsid w:val="00252BC7"/>
    <w:rsid w:val="002C3FC3"/>
    <w:rsid w:val="002D1D7F"/>
    <w:rsid w:val="002E0EA6"/>
    <w:rsid w:val="003315FB"/>
    <w:rsid w:val="00355900"/>
    <w:rsid w:val="00393F2A"/>
    <w:rsid w:val="003B6644"/>
    <w:rsid w:val="003D4186"/>
    <w:rsid w:val="003F1D34"/>
    <w:rsid w:val="00410197"/>
    <w:rsid w:val="00431BA6"/>
    <w:rsid w:val="00467ABA"/>
    <w:rsid w:val="00483E40"/>
    <w:rsid w:val="004844DA"/>
    <w:rsid w:val="00485936"/>
    <w:rsid w:val="004A2BAC"/>
    <w:rsid w:val="004A449D"/>
    <w:rsid w:val="004B2CB1"/>
    <w:rsid w:val="004E361C"/>
    <w:rsid w:val="00501C7E"/>
    <w:rsid w:val="00584EA1"/>
    <w:rsid w:val="005C0BED"/>
    <w:rsid w:val="005C4224"/>
    <w:rsid w:val="005F423C"/>
    <w:rsid w:val="00604C34"/>
    <w:rsid w:val="006118D3"/>
    <w:rsid w:val="0066087A"/>
    <w:rsid w:val="00685C2C"/>
    <w:rsid w:val="006A1E48"/>
    <w:rsid w:val="006D7CBB"/>
    <w:rsid w:val="006E599D"/>
    <w:rsid w:val="0070168B"/>
    <w:rsid w:val="0070466B"/>
    <w:rsid w:val="00721814"/>
    <w:rsid w:val="00725882"/>
    <w:rsid w:val="00727CCD"/>
    <w:rsid w:val="00797688"/>
    <w:rsid w:val="007A0B4C"/>
    <w:rsid w:val="008323C8"/>
    <w:rsid w:val="00832911"/>
    <w:rsid w:val="00843F0F"/>
    <w:rsid w:val="00850F5F"/>
    <w:rsid w:val="008779F0"/>
    <w:rsid w:val="00896AA3"/>
    <w:rsid w:val="008A3670"/>
    <w:rsid w:val="008A4F4F"/>
    <w:rsid w:val="008B5572"/>
    <w:rsid w:val="008F6E4C"/>
    <w:rsid w:val="00912385"/>
    <w:rsid w:val="00922972"/>
    <w:rsid w:val="0096680F"/>
    <w:rsid w:val="00975FB0"/>
    <w:rsid w:val="009A0501"/>
    <w:rsid w:val="009A3330"/>
    <w:rsid w:val="009A686D"/>
    <w:rsid w:val="009C3FEB"/>
    <w:rsid w:val="009F299A"/>
    <w:rsid w:val="00A07F3A"/>
    <w:rsid w:val="00A150BB"/>
    <w:rsid w:val="00A23038"/>
    <w:rsid w:val="00A33131"/>
    <w:rsid w:val="00A703D0"/>
    <w:rsid w:val="00A7083A"/>
    <w:rsid w:val="00A97AAC"/>
    <w:rsid w:val="00AA04C8"/>
    <w:rsid w:val="00AA30BF"/>
    <w:rsid w:val="00AB2A61"/>
    <w:rsid w:val="00AC5517"/>
    <w:rsid w:val="00AD5104"/>
    <w:rsid w:val="00AE427A"/>
    <w:rsid w:val="00B054B6"/>
    <w:rsid w:val="00B07650"/>
    <w:rsid w:val="00B63DD0"/>
    <w:rsid w:val="00BA4055"/>
    <w:rsid w:val="00BA7A55"/>
    <w:rsid w:val="00BC4387"/>
    <w:rsid w:val="00BC4719"/>
    <w:rsid w:val="00BC6F79"/>
    <w:rsid w:val="00C017F4"/>
    <w:rsid w:val="00C25C9D"/>
    <w:rsid w:val="00C312FF"/>
    <w:rsid w:val="00C81C6F"/>
    <w:rsid w:val="00CA1D17"/>
    <w:rsid w:val="00CC222E"/>
    <w:rsid w:val="00CC35C1"/>
    <w:rsid w:val="00CD41BC"/>
    <w:rsid w:val="00CE5170"/>
    <w:rsid w:val="00D12C41"/>
    <w:rsid w:val="00D627BE"/>
    <w:rsid w:val="00D72FF4"/>
    <w:rsid w:val="00DC4589"/>
    <w:rsid w:val="00DF4F0B"/>
    <w:rsid w:val="00E47C27"/>
    <w:rsid w:val="00E70577"/>
    <w:rsid w:val="00E97CC1"/>
    <w:rsid w:val="00EA7AB6"/>
    <w:rsid w:val="00EC17A1"/>
    <w:rsid w:val="00ED4980"/>
    <w:rsid w:val="00EF073A"/>
    <w:rsid w:val="00F01581"/>
    <w:rsid w:val="00F143A7"/>
    <w:rsid w:val="00F16C85"/>
    <w:rsid w:val="00FD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2A5"/>
    <w:rPr>
      <w:sz w:val="24"/>
      <w:szCs w:val="24"/>
    </w:rPr>
  </w:style>
  <w:style w:type="paragraph" w:styleId="Heading1">
    <w:name w:val="heading 1"/>
    <w:basedOn w:val="Normal"/>
    <w:next w:val="Normal"/>
    <w:qFormat/>
    <w:rsid w:val="002142A5"/>
    <w:pPr>
      <w:keepNext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142A5"/>
    <w:pPr>
      <w:keepNext/>
      <w:outlineLvl w:val="1"/>
    </w:pPr>
    <w:rPr>
      <w:rFonts w:ascii="Arial" w:hAnsi="Arial" w:cs="Arial"/>
      <w:bCs/>
      <w:iCs/>
      <w:color w:val="808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A0501"/>
    <w:pPr>
      <w:tabs>
        <w:tab w:val="right" w:leader="dot" w:pos="5760"/>
      </w:tabs>
      <w:spacing w:before="120" w:after="120"/>
      <w:ind w:left="-180" w:firstLine="720"/>
    </w:pPr>
    <w:rPr>
      <w:rFonts w:ascii="Arial" w:hAnsi="Arial" w:cs="Arial"/>
      <w:b/>
      <w:bCs/>
      <w:caps/>
      <w:noProof/>
    </w:rPr>
  </w:style>
  <w:style w:type="character" w:styleId="Hyperlink">
    <w:name w:val="Hyperlink"/>
    <w:rsid w:val="00727CCD"/>
    <w:rPr>
      <w:color w:val="0000FF"/>
      <w:u w:val="single"/>
    </w:rPr>
  </w:style>
  <w:style w:type="paragraph" w:styleId="BodyText">
    <w:name w:val="Body Text"/>
    <w:basedOn w:val="Normal"/>
    <w:rsid w:val="00A97AAC"/>
    <w:pPr>
      <w:spacing w:line="480" w:lineRule="auto"/>
    </w:pPr>
    <w:rPr>
      <w:i/>
      <w:iCs/>
    </w:rPr>
  </w:style>
  <w:style w:type="paragraph" w:styleId="Header">
    <w:name w:val="header"/>
    <w:basedOn w:val="Normal"/>
    <w:rsid w:val="008B55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557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431BA6"/>
  </w:style>
  <w:style w:type="paragraph" w:styleId="ListParagraph">
    <w:name w:val="List Paragraph"/>
    <w:basedOn w:val="Normal"/>
    <w:uiPriority w:val="34"/>
    <w:qFormat/>
    <w:rsid w:val="00CE51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2A5"/>
    <w:rPr>
      <w:sz w:val="24"/>
      <w:szCs w:val="24"/>
    </w:rPr>
  </w:style>
  <w:style w:type="paragraph" w:styleId="Heading1">
    <w:name w:val="heading 1"/>
    <w:basedOn w:val="Normal"/>
    <w:next w:val="Normal"/>
    <w:qFormat/>
    <w:rsid w:val="002142A5"/>
    <w:pPr>
      <w:keepNext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142A5"/>
    <w:pPr>
      <w:keepNext/>
      <w:outlineLvl w:val="1"/>
    </w:pPr>
    <w:rPr>
      <w:rFonts w:ascii="Arial" w:hAnsi="Arial" w:cs="Arial"/>
      <w:bCs/>
      <w:iCs/>
      <w:color w:val="808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A0501"/>
    <w:pPr>
      <w:tabs>
        <w:tab w:val="right" w:leader="dot" w:pos="5760"/>
      </w:tabs>
      <w:spacing w:before="120" w:after="120"/>
      <w:ind w:left="-180" w:firstLine="720"/>
    </w:pPr>
    <w:rPr>
      <w:rFonts w:ascii="Arial" w:hAnsi="Arial" w:cs="Arial"/>
      <w:b/>
      <w:bCs/>
      <w:caps/>
      <w:noProof/>
    </w:rPr>
  </w:style>
  <w:style w:type="character" w:styleId="Hyperlink">
    <w:name w:val="Hyperlink"/>
    <w:rsid w:val="00727CCD"/>
    <w:rPr>
      <w:color w:val="0000FF"/>
      <w:u w:val="single"/>
    </w:rPr>
  </w:style>
  <w:style w:type="paragraph" w:styleId="BodyText">
    <w:name w:val="Body Text"/>
    <w:basedOn w:val="Normal"/>
    <w:rsid w:val="00A97AAC"/>
    <w:pPr>
      <w:spacing w:line="480" w:lineRule="auto"/>
    </w:pPr>
    <w:rPr>
      <w:i/>
      <w:iCs/>
    </w:rPr>
  </w:style>
  <w:style w:type="paragraph" w:styleId="Header">
    <w:name w:val="header"/>
    <w:basedOn w:val="Normal"/>
    <w:rsid w:val="008B55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557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431BA6"/>
  </w:style>
  <w:style w:type="paragraph" w:styleId="ListParagraph">
    <w:name w:val="List Paragraph"/>
    <w:basedOn w:val="Normal"/>
    <w:uiPriority w:val="34"/>
    <w:qFormat/>
    <w:rsid w:val="00CE51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3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0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7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50139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20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e.aao.org/case/girl-with-bilateral-iris-defects-nystagmu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18293804?ordinalpos=2&amp;itool=EntrezSystem2.PEntrez.Pubmed.Pubmed_ResultsPanel.Pubmed_RVDocSu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ne.aao.org/case/girl-with-bilateral-iris-defects-nystagm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18293804?ordinalpos=2&amp;itool=EntrezSystem2.PEntrez.Pubmed.Pubmed_ResultsPanel.Pubmed_RVDocS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Title</vt:lpstr>
    </vt:vector>
  </TitlesOfParts>
  <Company>American Academy of Ophthalmology</Company>
  <LinksUpToDate>false</LinksUpToDate>
  <CharactersWithSpaces>5028</CharactersWithSpaces>
  <SharedDoc>false</SharedDoc>
  <HLinks>
    <vt:vector size="24" baseType="variant">
      <vt:variant>
        <vt:i4>7733298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http://www.ncbi.nlm.nih.gov/pubmed/18293804?ordinalpos=2&amp;itool=EntrezSystem2.PEntrez.Pubmed.Pubmed_ResultsPanel.Pubmed_RVDocSum</vt:lpwstr>
      </vt:variant>
      <vt:variant>
        <vt:lpwstr/>
      </vt:variant>
      <vt:variant>
        <vt:i4>6488169</vt:i4>
      </vt:variant>
      <vt:variant>
        <vt:i4>6</vt:i4>
      </vt:variant>
      <vt:variant>
        <vt:i4>0</vt:i4>
      </vt:variant>
      <vt:variant>
        <vt:i4>5</vt:i4>
      </vt:variant>
      <vt:variant>
        <vt:lpwstr>http://one.aao.org/case/girl-with-bilateral-iris-defects-nystagmus</vt:lpwstr>
      </vt:variant>
      <vt:variant>
        <vt:lpwstr/>
      </vt:variant>
      <vt:variant>
        <vt:i4>7733298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http://www.ncbi.nlm.nih.gov/pubmed/18293804?ordinalpos=2&amp;itool=EntrezSystem2.PEntrez.Pubmed.Pubmed_ResultsPanel.Pubmed_RVDocSum</vt:lpwstr>
      </vt:variant>
      <vt:variant>
        <vt:lpwstr/>
      </vt:variant>
      <vt:variant>
        <vt:i4>6488169</vt:i4>
      </vt:variant>
      <vt:variant>
        <vt:i4>0</vt:i4>
      </vt:variant>
      <vt:variant>
        <vt:i4>0</vt:i4>
      </vt:variant>
      <vt:variant>
        <vt:i4>5</vt:i4>
      </vt:variant>
      <vt:variant>
        <vt:lpwstr>http://one.aao.org/case/girl-with-bilateral-iris-defects-nystagmus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Title</dc:title>
  <dc:creator>Daniel Mummert</dc:creator>
  <cp:lastModifiedBy>Laura Ryan</cp:lastModifiedBy>
  <cp:revision>3</cp:revision>
  <cp:lastPrinted>2009-10-21T20:16:00Z</cp:lastPrinted>
  <dcterms:created xsi:type="dcterms:W3CDTF">2015-02-02T18:51:00Z</dcterms:created>
  <dcterms:modified xsi:type="dcterms:W3CDTF">2015-02-02T19:07:00Z</dcterms:modified>
</cp:coreProperties>
</file>