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83" w:rsidRPr="00591079" w:rsidRDefault="00AE5783" w:rsidP="00AE5783">
      <w:pPr>
        <w:rPr>
          <w:rStyle w:val="Emphasis"/>
          <w:rFonts w:ascii="Gotham Book" w:hAnsi="Gotham Book"/>
          <w:b/>
          <w:color w:val="333333"/>
          <w:sz w:val="28"/>
          <w:szCs w:val="32"/>
          <w:shd w:val="clear" w:color="auto" w:fill="FFFFFF"/>
        </w:rPr>
      </w:pPr>
      <w:r>
        <w:rPr>
          <w:rFonts w:ascii="Gotham Book" w:hAnsi="Gotham Book"/>
          <w:b/>
          <w:bCs/>
          <w:color w:val="222222"/>
          <w:sz w:val="28"/>
          <w:szCs w:val="32"/>
        </w:rPr>
        <w:t>Know the Score</w:t>
      </w:r>
      <w:r w:rsidR="004E3B89">
        <w:rPr>
          <w:rFonts w:ascii="Gotham Book" w:hAnsi="Gotham Book"/>
          <w:b/>
          <w:bCs/>
          <w:color w:val="222222"/>
          <w:sz w:val="28"/>
          <w:szCs w:val="32"/>
        </w:rPr>
        <w:t>:</w:t>
      </w:r>
      <w:r>
        <w:rPr>
          <w:rFonts w:ascii="Gotham Book" w:hAnsi="Gotham Book"/>
          <w:b/>
          <w:bCs/>
          <w:color w:val="222222"/>
          <w:sz w:val="28"/>
          <w:szCs w:val="32"/>
        </w:rPr>
        <w:t xml:space="preserve"> Wear</w:t>
      </w:r>
      <w:r w:rsidR="004E3B89">
        <w:rPr>
          <w:rFonts w:ascii="Gotham Book" w:hAnsi="Gotham Book"/>
          <w:b/>
          <w:bCs/>
          <w:color w:val="222222"/>
          <w:sz w:val="28"/>
          <w:szCs w:val="32"/>
        </w:rPr>
        <w:t xml:space="preserve">ing </w:t>
      </w:r>
      <w:r>
        <w:rPr>
          <w:rFonts w:ascii="Gotham Book" w:hAnsi="Gotham Book"/>
          <w:b/>
          <w:bCs/>
          <w:color w:val="222222"/>
          <w:sz w:val="28"/>
          <w:szCs w:val="32"/>
        </w:rPr>
        <w:t xml:space="preserve">Eye Protection Prevents </w:t>
      </w:r>
      <w:r w:rsidR="004E3B89">
        <w:rPr>
          <w:rFonts w:ascii="Gotham Book" w:hAnsi="Gotham Book"/>
          <w:b/>
          <w:bCs/>
          <w:color w:val="222222"/>
          <w:sz w:val="28"/>
          <w:szCs w:val="32"/>
        </w:rPr>
        <w:t xml:space="preserve">Players </w:t>
      </w:r>
      <w:r>
        <w:rPr>
          <w:rFonts w:ascii="Gotham Book" w:hAnsi="Gotham Book"/>
          <w:b/>
          <w:bCs/>
          <w:color w:val="222222"/>
          <w:sz w:val="28"/>
          <w:szCs w:val="32"/>
        </w:rPr>
        <w:t>from Getting Benched Due to Injury</w:t>
      </w:r>
    </w:p>
    <w:p w:rsidR="00AE5783" w:rsidRPr="008F1303" w:rsidRDefault="00AE5783" w:rsidP="00AE5783">
      <w:pPr>
        <w:rPr>
          <w:rFonts w:ascii="Gotham Book" w:hAnsi="Gotham Book"/>
          <w:i/>
        </w:rPr>
      </w:pPr>
    </w:p>
    <w:p w:rsidR="00AE5783" w:rsidRPr="00591079" w:rsidRDefault="00AE5783" w:rsidP="00AE5783">
      <w:pPr>
        <w:pStyle w:val="NormalWeb"/>
        <w:spacing w:before="0" w:beforeAutospacing="0" w:after="0" w:afterAutospacing="0"/>
        <w:rPr>
          <w:rFonts w:ascii="Gotham Book" w:hAnsi="Gotham Book"/>
          <w:iCs/>
          <w:sz w:val="22"/>
          <w:szCs w:val="22"/>
        </w:rPr>
      </w:pPr>
      <w:r>
        <w:rPr>
          <w:rFonts w:ascii="Gotham Book" w:hAnsi="Gotham Book"/>
          <w:iCs/>
          <w:sz w:val="22"/>
          <w:szCs w:val="22"/>
        </w:rPr>
        <w:t>S</w:t>
      </w:r>
      <w:r w:rsidRPr="001B051C">
        <w:rPr>
          <w:rFonts w:ascii="Gotham Book" w:hAnsi="Gotham Book"/>
          <w:iCs/>
          <w:sz w:val="22"/>
          <w:szCs w:val="22"/>
        </w:rPr>
        <w:t>ports-related eye injuries</w:t>
      </w:r>
      <w:r>
        <w:rPr>
          <w:rFonts w:ascii="Gotham Book" w:hAnsi="Gotham Book"/>
          <w:iCs/>
          <w:sz w:val="22"/>
          <w:szCs w:val="22"/>
        </w:rPr>
        <w:t xml:space="preserve"> cause a</w:t>
      </w:r>
      <w:r w:rsidRPr="001B051C">
        <w:rPr>
          <w:rFonts w:ascii="Gotham Book" w:hAnsi="Gotham Book"/>
          <w:iCs/>
          <w:sz w:val="22"/>
          <w:szCs w:val="22"/>
        </w:rPr>
        <w:t xml:space="preserve">n estimated </w:t>
      </w:r>
      <w:hyperlink r:id="rId7" w:history="1">
        <w:r w:rsidRPr="004E3B89">
          <w:rPr>
            <w:rStyle w:val="Hyperlink"/>
            <w:rFonts w:ascii="Gotham Book" w:hAnsi="Gotham Book"/>
            <w:iCs/>
            <w:sz w:val="22"/>
            <w:szCs w:val="22"/>
          </w:rPr>
          <w:t>100,000 docto</w:t>
        </w:r>
        <w:r w:rsidRPr="004E3B89">
          <w:rPr>
            <w:rStyle w:val="Hyperlink"/>
            <w:rFonts w:ascii="Gotham Book" w:hAnsi="Gotham Book"/>
            <w:iCs/>
            <w:sz w:val="22"/>
            <w:szCs w:val="22"/>
          </w:rPr>
          <w:t>r</w:t>
        </w:r>
        <w:r w:rsidRPr="004E3B89">
          <w:rPr>
            <w:rStyle w:val="Hyperlink"/>
            <w:rFonts w:ascii="Gotham Book" w:hAnsi="Gotham Book"/>
            <w:iCs/>
            <w:sz w:val="22"/>
            <w:szCs w:val="22"/>
          </w:rPr>
          <w:t xml:space="preserve"> v</w:t>
        </w:r>
        <w:r w:rsidRPr="004E3B89">
          <w:rPr>
            <w:rStyle w:val="Hyperlink"/>
            <w:rFonts w:ascii="Gotham Book" w:hAnsi="Gotham Book"/>
            <w:iCs/>
            <w:sz w:val="22"/>
            <w:szCs w:val="22"/>
          </w:rPr>
          <w:t>isits each year</w:t>
        </w:r>
      </w:hyperlink>
      <w:r w:rsidRPr="001B051C">
        <w:rPr>
          <w:rFonts w:ascii="Gotham Book" w:hAnsi="Gotham Book"/>
          <w:iCs/>
          <w:sz w:val="22"/>
          <w:szCs w:val="22"/>
        </w:rPr>
        <w:t xml:space="preserve">. </w:t>
      </w:r>
      <w:r>
        <w:rPr>
          <w:rFonts w:ascii="Gotham Book" w:hAnsi="Gotham Book"/>
          <w:iCs/>
          <w:sz w:val="22"/>
          <w:szCs w:val="22"/>
        </w:rPr>
        <w:t xml:space="preserve">Yet, most of these injuries can be prevented by wearing eye protection. In fact, a recent </w:t>
      </w:r>
      <w:hyperlink r:id="rId8" w:history="1">
        <w:r w:rsidRPr="004E3B89">
          <w:rPr>
            <w:rStyle w:val="Hyperlink"/>
            <w:rFonts w:ascii="Gotham Book" w:hAnsi="Gotham Book"/>
            <w:iCs/>
            <w:sz w:val="22"/>
            <w:szCs w:val="22"/>
          </w:rPr>
          <w:t>st</w:t>
        </w:r>
        <w:r w:rsidRPr="004E3B89">
          <w:rPr>
            <w:rStyle w:val="Hyperlink"/>
            <w:rFonts w:ascii="Gotham Book" w:hAnsi="Gotham Book"/>
            <w:iCs/>
            <w:sz w:val="22"/>
            <w:szCs w:val="22"/>
          </w:rPr>
          <w:t>ud</w:t>
        </w:r>
        <w:bookmarkStart w:id="0" w:name="_GoBack"/>
        <w:bookmarkEnd w:id="0"/>
        <w:r w:rsidRPr="004E3B89">
          <w:rPr>
            <w:rStyle w:val="Hyperlink"/>
            <w:rFonts w:ascii="Gotham Book" w:hAnsi="Gotham Book"/>
            <w:iCs/>
            <w:sz w:val="22"/>
            <w:szCs w:val="22"/>
          </w:rPr>
          <w:t>y</w:t>
        </w:r>
      </w:hyperlink>
      <w:r>
        <w:rPr>
          <w:rFonts w:ascii="Gotham Book" w:hAnsi="Gotham Book"/>
          <w:iCs/>
          <w:sz w:val="22"/>
          <w:szCs w:val="22"/>
        </w:rPr>
        <w:t xml:space="preserve"> of high school field hockey players shows that traumatic eye injuries fell 67 percent after eye protection became mandatory.</w:t>
      </w:r>
      <w:r>
        <w:rPr>
          <w:rStyle w:val="EndnoteReference"/>
          <w:rFonts w:ascii="Gotham Book" w:hAnsi="Gotham Book"/>
          <w:iCs/>
          <w:sz w:val="22"/>
          <w:szCs w:val="22"/>
        </w:rPr>
        <w:endnoteReference w:id="1"/>
      </w:r>
      <w:r>
        <w:rPr>
          <w:rFonts w:ascii="Gotham Book" w:hAnsi="Gotham Book"/>
          <w:iCs/>
          <w:sz w:val="22"/>
          <w:szCs w:val="22"/>
        </w:rPr>
        <w:t xml:space="preserve"> </w:t>
      </w:r>
      <w:r w:rsidRPr="00591079">
        <w:rPr>
          <w:rFonts w:ascii="Gotham Book" w:hAnsi="Gotham Book"/>
          <w:iCs/>
          <w:sz w:val="22"/>
          <w:szCs w:val="22"/>
        </w:rPr>
        <w:t>In</w:t>
      </w:r>
      <w:r>
        <w:rPr>
          <w:rFonts w:ascii="Gotham Book" w:hAnsi="Gotham Book"/>
          <w:iCs/>
          <w:sz w:val="22"/>
          <w:szCs w:val="22"/>
        </w:rPr>
        <w:t xml:space="preserve"> support</w:t>
      </w:r>
      <w:r w:rsidRPr="00591079">
        <w:rPr>
          <w:rFonts w:ascii="Gotham Book" w:hAnsi="Gotham Book"/>
          <w:iCs/>
          <w:sz w:val="22"/>
          <w:szCs w:val="22"/>
        </w:rPr>
        <w:t xml:space="preserve"> of </w:t>
      </w:r>
      <w:r>
        <w:rPr>
          <w:rFonts w:ascii="Gotham Book" w:hAnsi="Gotham Book"/>
          <w:iCs/>
          <w:sz w:val="22"/>
          <w:szCs w:val="22"/>
        </w:rPr>
        <w:t>Sports Eye Safety</w:t>
      </w:r>
      <w:r w:rsidRPr="00591079">
        <w:rPr>
          <w:rFonts w:ascii="Gotham Book" w:hAnsi="Gotham Book"/>
          <w:iCs/>
          <w:sz w:val="22"/>
          <w:szCs w:val="22"/>
        </w:rPr>
        <w:t xml:space="preserve"> Month in </w:t>
      </w:r>
      <w:r>
        <w:rPr>
          <w:rFonts w:ascii="Gotham Book" w:hAnsi="Gotham Book"/>
          <w:iCs/>
          <w:sz w:val="22"/>
          <w:szCs w:val="22"/>
        </w:rPr>
        <w:t>April</w:t>
      </w:r>
      <w:r w:rsidRPr="00591079">
        <w:rPr>
          <w:rFonts w:ascii="Gotham Book" w:hAnsi="Gotham Book"/>
          <w:iCs/>
          <w:sz w:val="22"/>
          <w:szCs w:val="22"/>
        </w:rPr>
        <w:t xml:space="preserve">, </w:t>
      </w:r>
      <w:r w:rsidR="008D117C" w:rsidRPr="008D117C">
        <w:rPr>
          <w:rFonts w:ascii="Gotham Book" w:hAnsi="Gotham Book"/>
          <w:iCs/>
          <w:color w:val="FF0000"/>
          <w:sz w:val="22"/>
          <w:szCs w:val="22"/>
        </w:rPr>
        <w:t>[INSERT SOCIETY NAME]</w:t>
      </w:r>
      <w:r w:rsidR="008D117C">
        <w:rPr>
          <w:rFonts w:ascii="Gotham Book" w:hAnsi="Gotham Book"/>
          <w:iCs/>
          <w:sz w:val="22"/>
          <w:szCs w:val="22"/>
        </w:rPr>
        <w:t xml:space="preserve"> and </w:t>
      </w:r>
      <w:r w:rsidRPr="00591079">
        <w:rPr>
          <w:rFonts w:ascii="Gotham Book" w:hAnsi="Gotham Book"/>
          <w:iCs/>
          <w:sz w:val="22"/>
          <w:szCs w:val="22"/>
        </w:rPr>
        <w:t xml:space="preserve">the </w:t>
      </w:r>
      <w:hyperlink r:id="rId9" w:history="1">
        <w:r w:rsidRPr="00D55D7F">
          <w:rPr>
            <w:rStyle w:val="Hyperlink"/>
            <w:rFonts w:ascii="Gotham Book" w:hAnsi="Gotham Book"/>
            <w:iCs/>
            <w:sz w:val="22"/>
            <w:szCs w:val="22"/>
          </w:rPr>
          <w:t>American Academy of Ophthalmology</w:t>
        </w:r>
      </w:hyperlink>
      <w:r w:rsidR="006E13E9">
        <w:rPr>
          <w:rFonts w:ascii="Gotham Book" w:hAnsi="Gotham Book"/>
          <w:iCs/>
          <w:sz w:val="22"/>
          <w:szCs w:val="22"/>
        </w:rPr>
        <w:t xml:space="preserve"> are</w:t>
      </w:r>
      <w:r w:rsidRPr="00591079">
        <w:rPr>
          <w:rFonts w:ascii="Gotham Book" w:hAnsi="Gotham Book"/>
          <w:iCs/>
          <w:sz w:val="22"/>
          <w:szCs w:val="22"/>
        </w:rPr>
        <w:t xml:space="preserve"> offering</w:t>
      </w:r>
      <w:r>
        <w:rPr>
          <w:rFonts w:ascii="Gotham Book" w:hAnsi="Gotham Book"/>
          <w:iCs/>
          <w:sz w:val="22"/>
          <w:szCs w:val="22"/>
        </w:rPr>
        <w:t xml:space="preserve"> athletes</w:t>
      </w:r>
      <w:r w:rsidRPr="00591079">
        <w:rPr>
          <w:rFonts w:ascii="Gotham Book" w:hAnsi="Gotham Book"/>
          <w:iCs/>
          <w:sz w:val="22"/>
          <w:szCs w:val="22"/>
        </w:rPr>
        <w:t xml:space="preserve"> </w:t>
      </w:r>
      <w:r>
        <w:rPr>
          <w:rFonts w:ascii="Gotham Book" w:hAnsi="Gotham Book"/>
          <w:iCs/>
          <w:sz w:val="22"/>
          <w:szCs w:val="22"/>
        </w:rPr>
        <w:t xml:space="preserve">of all ages guidance on how to best protect their eyes. </w:t>
      </w:r>
    </w:p>
    <w:p w:rsidR="00AE5783" w:rsidRDefault="00AE5783" w:rsidP="00AE5783">
      <w:pPr>
        <w:pStyle w:val="NormalWeb"/>
        <w:rPr>
          <w:rFonts w:ascii="Gotham Book" w:hAnsi="Gotham Book"/>
          <w:iCs/>
          <w:sz w:val="22"/>
          <w:szCs w:val="22"/>
        </w:rPr>
      </w:pPr>
      <w:r>
        <w:rPr>
          <w:rFonts w:ascii="Gotham Book" w:hAnsi="Gotham Book"/>
          <w:iCs/>
          <w:sz w:val="22"/>
          <w:szCs w:val="22"/>
        </w:rPr>
        <w:t xml:space="preserve">Common sports eye injuries include corneal abrasions, lacerations and </w:t>
      </w:r>
      <w:hyperlink r:id="rId10" w:history="1">
        <w:r w:rsidRPr="00BF362B">
          <w:rPr>
            <w:rStyle w:val="Hyperlink"/>
            <w:rFonts w:ascii="Gotham Book" w:hAnsi="Gotham Book"/>
            <w:iCs/>
            <w:sz w:val="22"/>
            <w:szCs w:val="22"/>
          </w:rPr>
          <w:t>bleeding in the eye</w:t>
        </w:r>
      </w:hyperlink>
      <w:r>
        <w:rPr>
          <w:rFonts w:ascii="Gotham Book" w:hAnsi="Gotham Book"/>
          <w:iCs/>
          <w:sz w:val="22"/>
          <w:szCs w:val="22"/>
        </w:rPr>
        <w:t xml:space="preserve">. Basketball players tend to get poked in the eye with fingers. Tennis and softball players more often get hit with fast moving balls. In contact sports like football and martial arts, more severe ocular injuries such as retinal detachment and orbital fracture occur. </w:t>
      </w:r>
      <w:hyperlink r:id="rId11" w:history="1">
        <w:r w:rsidRPr="004E3B89">
          <w:rPr>
            <w:rStyle w:val="Hyperlink"/>
            <w:rFonts w:ascii="Gotham Book" w:hAnsi="Gotham Book"/>
            <w:iCs/>
            <w:sz w:val="22"/>
            <w:szCs w:val="22"/>
          </w:rPr>
          <w:t xml:space="preserve">One-third of sports related </w:t>
        </w:r>
        <w:r w:rsidRPr="004E3B89">
          <w:rPr>
            <w:rStyle w:val="Hyperlink"/>
            <w:rFonts w:ascii="Gotham Book" w:hAnsi="Gotham Book"/>
            <w:iCs/>
            <w:sz w:val="22"/>
            <w:szCs w:val="22"/>
          </w:rPr>
          <w:t>e</w:t>
        </w:r>
        <w:r w:rsidRPr="004E3B89">
          <w:rPr>
            <w:rStyle w:val="Hyperlink"/>
            <w:rFonts w:ascii="Gotham Book" w:hAnsi="Gotham Book"/>
            <w:iCs/>
            <w:sz w:val="22"/>
            <w:szCs w:val="22"/>
          </w:rPr>
          <w:t>ye injuries happen to kids</w:t>
        </w:r>
      </w:hyperlink>
      <w:r>
        <w:rPr>
          <w:rFonts w:ascii="Gotham Book" w:hAnsi="Gotham Book"/>
          <w:iCs/>
          <w:sz w:val="22"/>
          <w:szCs w:val="22"/>
        </w:rPr>
        <w:t>.</w:t>
      </w:r>
    </w:p>
    <w:p w:rsidR="00AE5783" w:rsidRDefault="00AE5783" w:rsidP="00AE5783">
      <w:pPr>
        <w:rPr>
          <w:rFonts w:ascii="Gotham Book" w:hAnsi="Gotham Book"/>
          <w:iCs/>
          <w:sz w:val="22"/>
          <w:szCs w:val="22"/>
        </w:rPr>
      </w:pPr>
      <w:r w:rsidRPr="007D1F2F">
        <w:rPr>
          <w:rFonts w:ascii="Gotham Book" w:hAnsi="Gotham Book"/>
          <w:iCs/>
          <w:sz w:val="22"/>
          <w:szCs w:val="22"/>
        </w:rPr>
        <w:t xml:space="preserve">The good news is that 90 percent of eye injuries can be prevented with the use of protective eyewear. </w:t>
      </w:r>
      <w:r>
        <w:rPr>
          <w:rFonts w:ascii="Gotham Book" w:hAnsi="Gotham Book"/>
          <w:iCs/>
          <w:sz w:val="22"/>
          <w:szCs w:val="22"/>
        </w:rPr>
        <w:t xml:space="preserve">Save your vision while playing sports by following these tips: </w:t>
      </w:r>
      <w:r w:rsidRPr="003A2C34">
        <w:rPr>
          <w:rFonts w:ascii="Gotham Book" w:hAnsi="Gotham Book"/>
          <w:iCs/>
          <w:sz w:val="22"/>
          <w:szCs w:val="22"/>
        </w:rPr>
        <w:t xml:space="preserve"> </w:t>
      </w:r>
    </w:p>
    <w:p w:rsidR="00AE5783" w:rsidRPr="003A2C34" w:rsidRDefault="00AE5783" w:rsidP="00AE5783">
      <w:pPr>
        <w:rPr>
          <w:rFonts w:ascii="Gotham Book" w:hAnsi="Gotham Book"/>
          <w:iCs/>
          <w:sz w:val="22"/>
          <w:szCs w:val="22"/>
        </w:rPr>
      </w:pPr>
    </w:p>
    <w:p w:rsidR="00AE5783" w:rsidRDefault="00AE5783" w:rsidP="00AE5783">
      <w:pPr>
        <w:pStyle w:val="ListParagraph"/>
        <w:numPr>
          <w:ilvl w:val="0"/>
          <w:numId w:val="1"/>
        </w:numPr>
        <w:rPr>
          <w:rFonts w:ascii="Gotham Book" w:hAnsi="Gotham Book"/>
          <w:iCs/>
          <w:sz w:val="22"/>
          <w:szCs w:val="22"/>
        </w:rPr>
      </w:pPr>
      <w:r w:rsidRPr="007D1F2F">
        <w:rPr>
          <w:rFonts w:ascii="Gotham Book" w:hAnsi="Gotham Book"/>
          <w:b/>
          <w:iCs/>
          <w:sz w:val="22"/>
          <w:szCs w:val="22"/>
        </w:rPr>
        <w:t xml:space="preserve">Wear </w:t>
      </w:r>
      <w:r>
        <w:rPr>
          <w:rFonts w:ascii="Gotham Book" w:hAnsi="Gotham Book"/>
          <w:b/>
          <w:iCs/>
          <w:sz w:val="22"/>
          <w:szCs w:val="22"/>
        </w:rPr>
        <w:t xml:space="preserve">the right </w:t>
      </w:r>
      <w:r w:rsidRPr="007D1F2F">
        <w:rPr>
          <w:rFonts w:ascii="Gotham Book" w:hAnsi="Gotham Book"/>
          <w:b/>
          <w:iCs/>
          <w:sz w:val="22"/>
          <w:szCs w:val="22"/>
        </w:rPr>
        <w:t>eye protection</w:t>
      </w:r>
      <w:r>
        <w:rPr>
          <w:rFonts w:ascii="Gotham Book" w:hAnsi="Gotham Book"/>
          <w:iCs/>
          <w:sz w:val="22"/>
          <w:szCs w:val="22"/>
        </w:rPr>
        <w:t xml:space="preserve">: </w:t>
      </w:r>
      <w:r w:rsidRPr="003A2C34">
        <w:rPr>
          <w:rFonts w:ascii="Gotham Book" w:hAnsi="Gotham Book"/>
          <w:iCs/>
          <w:sz w:val="22"/>
          <w:szCs w:val="22"/>
        </w:rPr>
        <w:t>For basketball, racquet sports, soccer and field hockey, wear</w:t>
      </w:r>
      <w:r>
        <w:rPr>
          <w:rFonts w:ascii="Gotham Book" w:hAnsi="Gotham Book"/>
          <w:iCs/>
          <w:sz w:val="22"/>
          <w:szCs w:val="22"/>
        </w:rPr>
        <w:t xml:space="preserve"> protection</w:t>
      </w:r>
      <w:r w:rsidRPr="003A2C34">
        <w:rPr>
          <w:rFonts w:ascii="Gotham Book" w:hAnsi="Gotham Book"/>
          <w:iCs/>
          <w:sz w:val="22"/>
          <w:szCs w:val="22"/>
        </w:rPr>
        <w:t xml:space="preserve"> with </w:t>
      </w:r>
      <w:r>
        <w:rPr>
          <w:rFonts w:ascii="Gotham Book" w:hAnsi="Gotham Book"/>
          <w:iCs/>
          <w:sz w:val="22"/>
          <w:szCs w:val="22"/>
        </w:rPr>
        <w:t xml:space="preserve">shatterproof </w:t>
      </w:r>
      <w:r w:rsidRPr="003A2C34">
        <w:rPr>
          <w:rFonts w:ascii="Gotham Book" w:hAnsi="Gotham Book"/>
          <w:iCs/>
          <w:sz w:val="22"/>
          <w:szCs w:val="22"/>
        </w:rPr>
        <w:t>polycarbonate lenses</w:t>
      </w:r>
      <w:r>
        <w:rPr>
          <w:rFonts w:ascii="Gotham Book" w:hAnsi="Gotham Book"/>
          <w:iCs/>
          <w:sz w:val="22"/>
          <w:szCs w:val="22"/>
        </w:rPr>
        <w:t xml:space="preserve">. </w:t>
      </w:r>
    </w:p>
    <w:p w:rsidR="00AE5783" w:rsidRPr="001B051C" w:rsidRDefault="00AE5783" w:rsidP="00AE5783">
      <w:pPr>
        <w:pStyle w:val="ListParagraph"/>
        <w:numPr>
          <w:ilvl w:val="0"/>
          <w:numId w:val="1"/>
        </w:numPr>
        <w:rPr>
          <w:rFonts w:ascii="Gotham Book" w:hAnsi="Gotham Book"/>
          <w:iCs/>
          <w:sz w:val="22"/>
          <w:szCs w:val="22"/>
        </w:rPr>
      </w:pPr>
      <w:r w:rsidRPr="001B051C">
        <w:rPr>
          <w:rFonts w:ascii="Gotham Book" w:hAnsi="Gotham Book"/>
          <w:b/>
          <w:iCs/>
          <w:sz w:val="22"/>
          <w:szCs w:val="22"/>
        </w:rPr>
        <w:t xml:space="preserve">Put </w:t>
      </w:r>
      <w:r>
        <w:rPr>
          <w:rFonts w:ascii="Gotham Book" w:hAnsi="Gotham Book"/>
          <w:b/>
          <w:iCs/>
          <w:sz w:val="22"/>
          <w:szCs w:val="22"/>
        </w:rPr>
        <w:t>your</w:t>
      </w:r>
      <w:r w:rsidRPr="001B051C">
        <w:rPr>
          <w:rFonts w:ascii="Gotham Book" w:hAnsi="Gotham Book"/>
          <w:b/>
          <w:iCs/>
          <w:sz w:val="22"/>
          <w:szCs w:val="22"/>
        </w:rPr>
        <w:t xml:space="preserve"> helmet</w:t>
      </w:r>
      <w:r>
        <w:rPr>
          <w:rFonts w:ascii="Gotham Book" w:hAnsi="Gotham Book"/>
          <w:b/>
          <w:iCs/>
          <w:sz w:val="22"/>
          <w:szCs w:val="22"/>
        </w:rPr>
        <w:t xml:space="preserve"> on</w:t>
      </w:r>
      <w:r w:rsidRPr="001B051C">
        <w:rPr>
          <w:rFonts w:ascii="Gotham Book" w:hAnsi="Gotham Book"/>
          <w:iCs/>
          <w:sz w:val="22"/>
          <w:szCs w:val="22"/>
        </w:rPr>
        <w:t xml:space="preserve">: For baseball, ice hockey and lacrosse, wear a helmet with a polycarbonate face mask or wire shield. </w:t>
      </w:r>
    </w:p>
    <w:p w:rsidR="00AE5783" w:rsidRDefault="00AE5783" w:rsidP="00AE5783">
      <w:pPr>
        <w:pStyle w:val="ListParagraph"/>
        <w:numPr>
          <w:ilvl w:val="0"/>
          <w:numId w:val="1"/>
        </w:numPr>
        <w:rPr>
          <w:rFonts w:ascii="Gotham Book" w:hAnsi="Gotham Book"/>
          <w:iCs/>
          <w:sz w:val="22"/>
          <w:szCs w:val="22"/>
        </w:rPr>
      </w:pPr>
      <w:r w:rsidRPr="001B051C">
        <w:rPr>
          <w:rFonts w:ascii="Gotham Book" w:hAnsi="Gotham Book"/>
          <w:b/>
          <w:iCs/>
          <w:sz w:val="22"/>
          <w:szCs w:val="22"/>
        </w:rPr>
        <w:t>Know the standards</w:t>
      </w:r>
      <w:r w:rsidRPr="001B051C">
        <w:rPr>
          <w:rFonts w:ascii="Gotham Book" w:hAnsi="Gotham Book"/>
          <w:iCs/>
          <w:sz w:val="22"/>
          <w:szCs w:val="22"/>
        </w:rPr>
        <w:t xml:space="preserve">: </w:t>
      </w:r>
      <w:r>
        <w:rPr>
          <w:rFonts w:ascii="Gotham Book" w:hAnsi="Gotham Book"/>
          <w:iCs/>
          <w:sz w:val="22"/>
          <w:szCs w:val="22"/>
        </w:rPr>
        <w:t xml:space="preserve">Choose eye protection that meets </w:t>
      </w:r>
      <w:r w:rsidRPr="001B051C">
        <w:rPr>
          <w:rFonts w:ascii="Gotham Book" w:hAnsi="Gotham Book"/>
          <w:iCs/>
          <w:sz w:val="22"/>
          <w:szCs w:val="22"/>
        </w:rPr>
        <w:t>American Society of Testing and Materials (ASTM) standards</w:t>
      </w:r>
      <w:r>
        <w:rPr>
          <w:rFonts w:ascii="Gotham Book" w:hAnsi="Gotham Book"/>
          <w:iCs/>
          <w:sz w:val="22"/>
          <w:szCs w:val="22"/>
        </w:rPr>
        <w:t xml:space="preserve">. See the Academy’s </w:t>
      </w:r>
      <w:hyperlink r:id="rId12" w:history="1">
        <w:r w:rsidRPr="001B051C">
          <w:rPr>
            <w:rStyle w:val="Hyperlink"/>
            <w:rFonts w:ascii="Gotham Book" w:hAnsi="Gotham Book"/>
            <w:iCs/>
            <w:sz w:val="22"/>
            <w:szCs w:val="22"/>
          </w:rPr>
          <w:t xml:space="preserve">protective eyewear </w:t>
        </w:r>
        <w:r>
          <w:rPr>
            <w:rStyle w:val="Hyperlink"/>
            <w:rFonts w:ascii="Gotham Book" w:hAnsi="Gotham Book"/>
            <w:iCs/>
            <w:sz w:val="22"/>
            <w:szCs w:val="22"/>
          </w:rPr>
          <w:t>web</w:t>
        </w:r>
        <w:r w:rsidRPr="001B051C">
          <w:rPr>
            <w:rStyle w:val="Hyperlink"/>
            <w:rFonts w:ascii="Gotham Book" w:hAnsi="Gotham Book"/>
            <w:iCs/>
            <w:sz w:val="22"/>
            <w:szCs w:val="22"/>
          </w:rPr>
          <w:t>page</w:t>
        </w:r>
      </w:hyperlink>
      <w:r w:rsidRPr="001B051C">
        <w:rPr>
          <w:rFonts w:ascii="Gotham Book" w:hAnsi="Gotham Book"/>
          <w:iCs/>
          <w:sz w:val="22"/>
          <w:szCs w:val="22"/>
        </w:rPr>
        <w:t xml:space="preserve"> for </w:t>
      </w:r>
      <w:r>
        <w:rPr>
          <w:rFonts w:ascii="Gotham Book" w:hAnsi="Gotham Book"/>
          <w:iCs/>
          <w:sz w:val="22"/>
          <w:szCs w:val="22"/>
        </w:rPr>
        <w:t>more</w:t>
      </w:r>
      <w:r w:rsidRPr="001B051C">
        <w:rPr>
          <w:rFonts w:ascii="Gotham Book" w:hAnsi="Gotham Book"/>
          <w:iCs/>
          <w:sz w:val="22"/>
          <w:szCs w:val="22"/>
        </w:rPr>
        <w:t xml:space="preserve"> details.</w:t>
      </w:r>
    </w:p>
    <w:p w:rsidR="00AE5783" w:rsidRPr="003A2C34" w:rsidRDefault="00AE5783" w:rsidP="00AE5783">
      <w:pPr>
        <w:pStyle w:val="ListParagraph"/>
        <w:numPr>
          <w:ilvl w:val="0"/>
          <w:numId w:val="1"/>
        </w:numPr>
        <w:rPr>
          <w:rFonts w:ascii="Gotham Book" w:hAnsi="Gotham Book"/>
          <w:iCs/>
          <w:sz w:val="22"/>
          <w:szCs w:val="22"/>
        </w:rPr>
      </w:pPr>
      <w:r w:rsidRPr="007D1F2F">
        <w:rPr>
          <w:rFonts w:ascii="Gotham Book" w:hAnsi="Gotham Book"/>
          <w:b/>
          <w:iCs/>
          <w:sz w:val="22"/>
          <w:szCs w:val="22"/>
        </w:rPr>
        <w:t>Throw out old gear</w:t>
      </w:r>
      <w:r>
        <w:rPr>
          <w:rFonts w:ascii="Gotham Book" w:hAnsi="Gotham Book"/>
          <w:iCs/>
          <w:sz w:val="22"/>
          <w:szCs w:val="22"/>
        </w:rPr>
        <w:t xml:space="preserve">: </w:t>
      </w:r>
      <w:r w:rsidRPr="003A2C34">
        <w:rPr>
          <w:rFonts w:ascii="Gotham Book" w:hAnsi="Gotham Book"/>
          <w:iCs/>
          <w:sz w:val="22"/>
          <w:szCs w:val="22"/>
        </w:rPr>
        <w:t>Eye protection should be replaced wh</w:t>
      </w:r>
      <w:r>
        <w:rPr>
          <w:rFonts w:ascii="Gotham Book" w:hAnsi="Gotham Book"/>
          <w:iCs/>
          <w:sz w:val="22"/>
          <w:szCs w:val="22"/>
        </w:rPr>
        <w:t>en damaged or yellowed with age. Wear and tear may cause them to become weak and lose effectiveness</w:t>
      </w:r>
      <w:r w:rsidRPr="003A2C34">
        <w:rPr>
          <w:rFonts w:ascii="Gotham Book" w:hAnsi="Gotham Book"/>
          <w:iCs/>
          <w:sz w:val="22"/>
          <w:szCs w:val="22"/>
        </w:rPr>
        <w:t>.</w:t>
      </w:r>
    </w:p>
    <w:p w:rsidR="00AE5783" w:rsidRPr="003A2C34" w:rsidRDefault="00AE5783" w:rsidP="00AE5783">
      <w:pPr>
        <w:pStyle w:val="ListParagraph"/>
        <w:numPr>
          <w:ilvl w:val="0"/>
          <w:numId w:val="1"/>
        </w:numPr>
        <w:rPr>
          <w:rFonts w:ascii="Gotham Book" w:hAnsi="Gotham Book"/>
          <w:iCs/>
          <w:sz w:val="22"/>
          <w:szCs w:val="22"/>
        </w:rPr>
      </w:pPr>
      <w:r w:rsidRPr="007D1F2F">
        <w:rPr>
          <w:rFonts w:ascii="Gotham Book" w:hAnsi="Gotham Book"/>
          <w:b/>
          <w:iCs/>
          <w:sz w:val="22"/>
          <w:szCs w:val="22"/>
        </w:rPr>
        <w:t xml:space="preserve">Glasses won’t </w:t>
      </w:r>
      <w:r>
        <w:rPr>
          <w:rFonts w:ascii="Gotham Book" w:hAnsi="Gotham Book"/>
          <w:b/>
          <w:iCs/>
          <w:sz w:val="22"/>
          <w:szCs w:val="22"/>
        </w:rPr>
        <w:t>cut it</w:t>
      </w:r>
      <w:r>
        <w:rPr>
          <w:rFonts w:ascii="Gotham Book" w:hAnsi="Gotham Book"/>
          <w:iCs/>
          <w:sz w:val="22"/>
          <w:szCs w:val="22"/>
        </w:rPr>
        <w:t>: Regular</w:t>
      </w:r>
      <w:r w:rsidRPr="003A2C34">
        <w:rPr>
          <w:rFonts w:ascii="Gotham Book" w:hAnsi="Gotham Book"/>
          <w:iCs/>
          <w:sz w:val="22"/>
          <w:szCs w:val="22"/>
        </w:rPr>
        <w:t xml:space="preserve"> </w:t>
      </w:r>
      <w:r>
        <w:rPr>
          <w:rFonts w:ascii="Gotham Book" w:hAnsi="Gotham Book"/>
          <w:iCs/>
          <w:sz w:val="22"/>
          <w:szCs w:val="22"/>
        </w:rPr>
        <w:t xml:space="preserve">prescription </w:t>
      </w:r>
      <w:r w:rsidRPr="003A2C34">
        <w:rPr>
          <w:rFonts w:ascii="Gotham Book" w:hAnsi="Gotham Book"/>
          <w:iCs/>
          <w:sz w:val="22"/>
          <w:szCs w:val="22"/>
        </w:rPr>
        <w:t>glasses may s</w:t>
      </w:r>
      <w:r>
        <w:rPr>
          <w:rFonts w:ascii="Gotham Book" w:hAnsi="Gotham Book"/>
          <w:iCs/>
          <w:sz w:val="22"/>
          <w:szCs w:val="22"/>
        </w:rPr>
        <w:t xml:space="preserve">hatter when hit by flying objects. If you wear glasses, try sports goggles on top to protect your eyes and your frames. </w:t>
      </w:r>
    </w:p>
    <w:p w:rsidR="00AE5783" w:rsidRPr="003A2C34" w:rsidRDefault="00AE5783" w:rsidP="00AE5783">
      <w:pPr>
        <w:pStyle w:val="ListParagraph"/>
        <w:rPr>
          <w:rFonts w:ascii="Gotham Book" w:hAnsi="Gotham Book"/>
          <w:iCs/>
          <w:sz w:val="22"/>
          <w:szCs w:val="22"/>
        </w:rPr>
      </w:pPr>
    </w:p>
    <w:p w:rsidR="00AE5783" w:rsidRPr="00AC73FD" w:rsidRDefault="00AE5783" w:rsidP="00AE5783">
      <w:pPr>
        <w:rPr>
          <w:rFonts w:ascii="Gotham Book" w:hAnsi="Gotham Book"/>
          <w:iCs/>
          <w:sz w:val="22"/>
          <w:szCs w:val="22"/>
        </w:rPr>
      </w:pPr>
      <w:r w:rsidRPr="00AC73FD">
        <w:rPr>
          <w:rFonts w:ascii="Gotham Book" w:hAnsi="Gotham Book"/>
          <w:iCs/>
          <w:sz w:val="22"/>
          <w:szCs w:val="22"/>
        </w:rPr>
        <w:t>“</w:t>
      </w:r>
      <w:r>
        <w:rPr>
          <w:rFonts w:ascii="Gotham Book" w:hAnsi="Gotham Book"/>
          <w:iCs/>
          <w:sz w:val="22"/>
          <w:szCs w:val="22"/>
        </w:rPr>
        <w:t>Virtually all sports eye injuries could be prevented by wearing proper eye protection,</w:t>
      </w:r>
      <w:r w:rsidRPr="00AC73FD">
        <w:rPr>
          <w:rFonts w:ascii="Gotham Book" w:hAnsi="Gotham Book"/>
          <w:iCs/>
          <w:sz w:val="22"/>
          <w:szCs w:val="22"/>
        </w:rPr>
        <w:t xml:space="preserve">” said ophthalmologist Philip R. Rizzuto, M.D., </w:t>
      </w:r>
      <w:r>
        <w:rPr>
          <w:rFonts w:ascii="Gotham Book" w:hAnsi="Gotham Book"/>
          <w:iCs/>
          <w:sz w:val="22"/>
          <w:szCs w:val="22"/>
        </w:rPr>
        <w:t xml:space="preserve">clinical spokesperson </w:t>
      </w:r>
      <w:r w:rsidRPr="00AC73FD">
        <w:rPr>
          <w:rFonts w:ascii="Gotham Book" w:hAnsi="Gotham Book"/>
          <w:iCs/>
          <w:sz w:val="22"/>
          <w:szCs w:val="22"/>
        </w:rPr>
        <w:t>for the Academy. “</w:t>
      </w:r>
      <w:r>
        <w:rPr>
          <w:rFonts w:ascii="Gotham Book" w:hAnsi="Gotham Book"/>
          <w:iCs/>
          <w:sz w:val="22"/>
          <w:szCs w:val="22"/>
        </w:rPr>
        <w:t xml:space="preserve">That’s why I always strongly encourage athletes to protect their eyes when participating in competitive sports.” </w:t>
      </w:r>
    </w:p>
    <w:p w:rsidR="00AE5783" w:rsidRPr="003A2C34" w:rsidRDefault="00AE5783" w:rsidP="00AE5783">
      <w:pPr>
        <w:pStyle w:val="ListParagraph"/>
        <w:rPr>
          <w:rFonts w:ascii="Gotham Book" w:hAnsi="Gotham Book"/>
          <w:iCs/>
          <w:sz w:val="22"/>
          <w:szCs w:val="22"/>
        </w:rPr>
      </w:pPr>
    </w:p>
    <w:p w:rsidR="008D117C" w:rsidRDefault="008D117C" w:rsidP="00AE5783">
      <w:pPr>
        <w:pStyle w:val="NormalWeb"/>
        <w:spacing w:before="0" w:beforeAutospacing="0" w:after="0" w:afterAutospacing="0"/>
        <w:rPr>
          <w:rFonts w:ascii="Gotham Book" w:hAnsi="Gotham Book"/>
          <w:iCs/>
          <w:sz w:val="22"/>
          <w:szCs w:val="22"/>
        </w:rPr>
      </w:pPr>
      <w:r w:rsidRPr="008D117C">
        <w:rPr>
          <w:rFonts w:ascii="Gotham Book" w:hAnsi="Gotham Book"/>
          <w:iCs/>
          <w:color w:val="FF0000"/>
          <w:sz w:val="22"/>
          <w:szCs w:val="22"/>
        </w:rPr>
        <w:t>[INSERT QUOTE FROM SOCIETY SPOKESPERSON]</w:t>
      </w:r>
    </w:p>
    <w:p w:rsidR="008D117C" w:rsidRDefault="008D117C" w:rsidP="00AE5783">
      <w:pPr>
        <w:pStyle w:val="NormalWeb"/>
        <w:spacing w:before="0" w:beforeAutospacing="0" w:after="0" w:afterAutospacing="0"/>
        <w:rPr>
          <w:rFonts w:ascii="Gotham Book" w:hAnsi="Gotham Book"/>
          <w:iCs/>
          <w:sz w:val="22"/>
          <w:szCs w:val="22"/>
        </w:rPr>
      </w:pPr>
    </w:p>
    <w:p w:rsidR="00AE5783" w:rsidRPr="006C1CF8" w:rsidRDefault="00AE5783" w:rsidP="00AE5783">
      <w:pPr>
        <w:pStyle w:val="NormalWeb"/>
        <w:spacing w:before="0" w:beforeAutospacing="0" w:after="0" w:afterAutospacing="0"/>
        <w:rPr>
          <w:rFonts w:ascii="Gotham Book" w:hAnsi="Gotham Book" w:cs="Arial"/>
          <w:sz w:val="22"/>
          <w:szCs w:val="22"/>
          <w:shd w:val="clear" w:color="auto" w:fill="FFFFFF"/>
        </w:rPr>
      </w:pPr>
      <w:r>
        <w:rPr>
          <w:rFonts w:ascii="Gotham Book" w:hAnsi="Gotham Book"/>
          <w:iCs/>
          <w:sz w:val="22"/>
          <w:szCs w:val="22"/>
        </w:rPr>
        <w:t>Anyone who experiences a sports eye injury should immediately visit an ophthalmologist</w:t>
      </w:r>
      <w:r w:rsidRPr="006C1CF8">
        <w:rPr>
          <w:rFonts w:ascii="Gotham Book" w:hAnsi="Gotham Book"/>
          <w:iCs/>
          <w:sz w:val="22"/>
          <w:szCs w:val="22"/>
        </w:rPr>
        <w:t>,</w:t>
      </w:r>
      <w:r w:rsidRPr="006C1CF8">
        <w:rPr>
          <w:rStyle w:val="apple-converted-space"/>
          <w:rFonts w:ascii="Gotham Book" w:hAnsi="Gotham Book" w:cs="Arial"/>
          <w:sz w:val="22"/>
          <w:szCs w:val="22"/>
          <w:shd w:val="clear" w:color="auto" w:fill="FFFFFF"/>
        </w:rPr>
        <w:t> </w:t>
      </w:r>
      <w:r w:rsidRPr="006C1CF8">
        <w:rPr>
          <w:rFonts w:ascii="Gotham Book" w:hAnsi="Gotham Book" w:cs="Arial"/>
          <w:sz w:val="22"/>
          <w:szCs w:val="22"/>
          <w:shd w:val="clear" w:color="auto" w:fill="FFFFFF"/>
        </w:rPr>
        <w:t>a physician specializing in medical and surgical eye care.</w:t>
      </w:r>
    </w:p>
    <w:p w:rsidR="00AE5783" w:rsidRDefault="00AE5783" w:rsidP="00AE5783">
      <w:pPr>
        <w:pStyle w:val="NormalWeb"/>
        <w:spacing w:before="0" w:beforeAutospacing="0" w:after="0" w:afterAutospacing="0"/>
        <w:rPr>
          <w:rFonts w:ascii="Gotham Book" w:hAnsi="Gotham Book"/>
          <w:iCs/>
          <w:sz w:val="22"/>
          <w:szCs w:val="22"/>
        </w:rPr>
      </w:pPr>
    </w:p>
    <w:p w:rsidR="00AE5783" w:rsidRPr="00591079" w:rsidRDefault="00AE5783" w:rsidP="00AE5783">
      <w:pPr>
        <w:pStyle w:val="NormalWeb"/>
        <w:spacing w:before="0" w:beforeAutospacing="0" w:after="0" w:afterAutospacing="0"/>
        <w:rPr>
          <w:rFonts w:ascii="Gotham Book" w:hAnsi="Gotham Book"/>
          <w:iCs/>
          <w:sz w:val="22"/>
          <w:szCs w:val="22"/>
        </w:rPr>
      </w:pPr>
      <w:r w:rsidRPr="00591079">
        <w:rPr>
          <w:rFonts w:ascii="Gotham Book" w:hAnsi="Gotham Book"/>
          <w:iCs/>
          <w:sz w:val="22"/>
          <w:szCs w:val="22"/>
        </w:rPr>
        <w:t xml:space="preserve">For more information </w:t>
      </w:r>
      <w:r>
        <w:rPr>
          <w:rFonts w:ascii="Gotham Book" w:hAnsi="Gotham Book"/>
          <w:iCs/>
          <w:sz w:val="22"/>
          <w:szCs w:val="22"/>
        </w:rPr>
        <w:t xml:space="preserve">on </w:t>
      </w:r>
      <w:hyperlink r:id="rId13" w:history="1">
        <w:r w:rsidRPr="00C374F9">
          <w:rPr>
            <w:rStyle w:val="Hyperlink"/>
            <w:rFonts w:ascii="Gotham Book" w:hAnsi="Gotham Book"/>
            <w:iCs/>
            <w:sz w:val="22"/>
            <w:szCs w:val="22"/>
          </w:rPr>
          <w:t>sports eye safety</w:t>
        </w:r>
      </w:hyperlink>
      <w:r w:rsidRPr="00591079">
        <w:rPr>
          <w:rFonts w:ascii="Gotham Book" w:hAnsi="Gotham Book"/>
          <w:iCs/>
          <w:sz w:val="22"/>
          <w:szCs w:val="22"/>
        </w:rPr>
        <w:t>, see the American Academy of Ophthalmology's </w:t>
      </w:r>
      <w:r>
        <w:rPr>
          <w:rFonts w:ascii="Gotham Book" w:hAnsi="Gotham Book"/>
          <w:sz w:val="22"/>
          <w:szCs w:val="22"/>
        </w:rPr>
        <w:t>EyeSmart®</w:t>
      </w:r>
      <w:r w:rsidRPr="00591079">
        <w:rPr>
          <w:rFonts w:ascii="Gotham Book" w:hAnsi="Gotham Book"/>
          <w:sz w:val="22"/>
          <w:szCs w:val="22"/>
        </w:rPr>
        <w:t xml:space="preserve"> website at </w:t>
      </w:r>
      <w:hyperlink r:id="rId14" w:history="1">
        <w:r w:rsidRPr="00591079">
          <w:rPr>
            <w:rStyle w:val="Hyperlink"/>
            <w:rFonts w:ascii="Gotham Book" w:hAnsi="Gotham Book"/>
            <w:sz w:val="22"/>
            <w:szCs w:val="22"/>
          </w:rPr>
          <w:t>www.aao.org/eye-health</w:t>
        </w:r>
      </w:hyperlink>
      <w:r w:rsidRPr="00591079">
        <w:rPr>
          <w:rFonts w:ascii="Gotham Book" w:hAnsi="Gotham Book"/>
          <w:sz w:val="22"/>
          <w:szCs w:val="22"/>
        </w:rPr>
        <w:t xml:space="preserve">. </w:t>
      </w:r>
    </w:p>
    <w:p w:rsidR="008D117C" w:rsidRDefault="008D117C" w:rsidP="008D117C">
      <w:pPr>
        <w:shd w:val="clear" w:color="auto" w:fill="FFFFFF"/>
        <w:rPr>
          <w:rFonts w:ascii="Arial" w:hAnsi="Arial" w:cs="Arial"/>
          <w:b/>
          <w:iCs/>
          <w:color w:val="FF0000"/>
        </w:rPr>
      </w:pPr>
    </w:p>
    <w:p w:rsidR="00AE5783" w:rsidRDefault="00AE5783" w:rsidP="00AE5783"/>
    <w:p w:rsidR="00882F10" w:rsidRDefault="004E3B89"/>
    <w:sectPr w:rsidR="00882F10" w:rsidSect="00F0365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783" w:rsidRDefault="00AE5783" w:rsidP="00AE5783">
      <w:r>
        <w:separator/>
      </w:r>
    </w:p>
  </w:endnote>
  <w:endnote w:type="continuationSeparator" w:id="0">
    <w:p w:rsidR="00AE5783" w:rsidRDefault="00AE5783" w:rsidP="00AE5783">
      <w:r>
        <w:continuationSeparator/>
      </w:r>
    </w:p>
  </w:endnote>
  <w:endnote w:id="1">
    <w:p w:rsidR="00AE5783" w:rsidRPr="00AE56AD" w:rsidRDefault="00AE5783" w:rsidP="00AE5783">
      <w:pPr>
        <w:pStyle w:val="EndnoteText"/>
        <w:rPr>
          <w:rFonts w:ascii="Arial" w:hAnsi="Arial" w:cs="Arial"/>
        </w:rPr>
      </w:pPr>
      <w:r w:rsidRPr="00AE56AD">
        <w:rPr>
          <w:rStyle w:val="EndnoteReference"/>
          <w:rFonts w:ascii="Arial" w:hAnsi="Arial" w:cs="Arial"/>
        </w:rPr>
        <w:endnoteRef/>
      </w:r>
      <w:r w:rsidRPr="00AE56AD">
        <w:rPr>
          <w:rFonts w:ascii="Arial" w:hAnsi="Arial" w:cs="Arial"/>
        </w:rPr>
        <w:t xml:space="preserve"> </w:t>
      </w:r>
      <w:hyperlink r:id="rId1" w:history="1">
        <w:r w:rsidRPr="008C3C06">
          <w:rPr>
            <w:rStyle w:val="Hyperlink"/>
            <w:rFonts w:ascii="Arial" w:hAnsi="Arial" w:cs="Arial"/>
          </w:rPr>
          <w:t>Eye Protection and Risk of Eye Injuries in High School Field Hockey</w:t>
        </w:r>
      </w:hyperlink>
      <w:r w:rsidRPr="00AE56AD">
        <w:rPr>
          <w:rFonts w:ascii="Arial" w:hAnsi="Arial" w:cs="Arial"/>
        </w:rPr>
        <w:t xml:space="preserve">, </w:t>
      </w:r>
      <w:r w:rsidRPr="00AE56AD">
        <w:rPr>
          <w:rFonts w:ascii="Arial" w:hAnsi="Arial" w:cs="Arial"/>
          <w:i/>
        </w:rPr>
        <w:t>Pediatrics</w:t>
      </w:r>
      <w:r w:rsidRPr="00AE56AD">
        <w:rPr>
          <w:rFonts w:ascii="Arial" w:hAnsi="Arial" w:cs="Arial"/>
        </w:rPr>
        <w:t xml:space="preserve">, Sept. 2015. </w:t>
      </w:r>
      <w:proofErr w:type="spellStart"/>
      <w:r w:rsidRPr="00AE56AD">
        <w:rPr>
          <w:rFonts w:ascii="Arial" w:hAnsi="Arial" w:cs="Arial"/>
        </w:rPr>
        <w:t>Kriz</w:t>
      </w:r>
      <w:proofErr w:type="spellEnd"/>
      <w:r w:rsidRPr="00AE56AD">
        <w:rPr>
          <w:rFonts w:ascii="Arial" w:hAnsi="Arial" w:cs="Arial"/>
        </w:rPr>
        <w:t xml:space="preserve">, et 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783" w:rsidRDefault="00AE5783" w:rsidP="00AE5783">
      <w:r>
        <w:separator/>
      </w:r>
    </w:p>
  </w:footnote>
  <w:footnote w:type="continuationSeparator" w:id="0">
    <w:p w:rsidR="00AE5783" w:rsidRDefault="00AE5783" w:rsidP="00AE5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337E"/>
    <w:multiLevelType w:val="hybridMultilevel"/>
    <w:tmpl w:val="4330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83"/>
    <w:rsid w:val="0001175A"/>
    <w:rsid w:val="004E3B89"/>
    <w:rsid w:val="006E13E9"/>
    <w:rsid w:val="008D117C"/>
    <w:rsid w:val="008D3FC5"/>
    <w:rsid w:val="00AE5783"/>
    <w:rsid w:val="00C339EF"/>
    <w:rsid w:val="00E8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01C2745-8579-4CBC-A458-9B3FD276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5783"/>
    <w:rPr>
      <w:i/>
      <w:iCs/>
    </w:rPr>
  </w:style>
  <w:style w:type="paragraph" w:styleId="EndnoteText">
    <w:name w:val="endnote text"/>
    <w:basedOn w:val="Normal"/>
    <w:link w:val="EndnoteTextChar"/>
    <w:uiPriority w:val="99"/>
    <w:unhideWhenUsed/>
    <w:rsid w:val="00AE5783"/>
    <w:rPr>
      <w:sz w:val="20"/>
      <w:szCs w:val="20"/>
    </w:rPr>
  </w:style>
  <w:style w:type="character" w:customStyle="1" w:styleId="EndnoteTextChar">
    <w:name w:val="Endnote Text Char"/>
    <w:basedOn w:val="DefaultParagraphFont"/>
    <w:link w:val="EndnoteText"/>
    <w:uiPriority w:val="99"/>
    <w:rsid w:val="00AE578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E5783"/>
    <w:rPr>
      <w:vertAlign w:val="superscript"/>
    </w:rPr>
  </w:style>
  <w:style w:type="character" w:styleId="Hyperlink">
    <w:name w:val="Hyperlink"/>
    <w:basedOn w:val="DefaultParagraphFont"/>
    <w:uiPriority w:val="99"/>
    <w:unhideWhenUsed/>
    <w:rsid w:val="00AE5783"/>
    <w:rPr>
      <w:color w:val="0563C1" w:themeColor="hyperlink"/>
      <w:u w:val="single"/>
    </w:rPr>
  </w:style>
  <w:style w:type="paragraph" w:styleId="NormalWeb">
    <w:name w:val="Normal (Web)"/>
    <w:basedOn w:val="Normal"/>
    <w:uiPriority w:val="99"/>
    <w:unhideWhenUsed/>
    <w:rsid w:val="00AE5783"/>
    <w:pPr>
      <w:spacing w:before="100" w:beforeAutospacing="1" w:after="100" w:afterAutospacing="1"/>
    </w:pPr>
  </w:style>
  <w:style w:type="paragraph" w:styleId="ListParagraph">
    <w:name w:val="List Paragraph"/>
    <w:basedOn w:val="Normal"/>
    <w:uiPriority w:val="34"/>
    <w:qFormat/>
    <w:rsid w:val="00AE5783"/>
    <w:pPr>
      <w:ind w:left="720"/>
      <w:contextualSpacing/>
    </w:pPr>
  </w:style>
  <w:style w:type="paragraph" w:styleId="Header">
    <w:name w:val="header"/>
    <w:basedOn w:val="Normal"/>
    <w:link w:val="HeaderChar"/>
    <w:uiPriority w:val="99"/>
    <w:unhideWhenUsed/>
    <w:rsid w:val="00AE5783"/>
    <w:pPr>
      <w:tabs>
        <w:tab w:val="center" w:pos="4680"/>
        <w:tab w:val="right" w:pos="9360"/>
      </w:tabs>
    </w:pPr>
  </w:style>
  <w:style w:type="character" w:customStyle="1" w:styleId="HeaderChar">
    <w:name w:val="Header Char"/>
    <w:basedOn w:val="DefaultParagraphFont"/>
    <w:link w:val="Header"/>
    <w:uiPriority w:val="99"/>
    <w:rsid w:val="00AE5783"/>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5783"/>
  </w:style>
  <w:style w:type="paragraph" w:styleId="Footer">
    <w:name w:val="footer"/>
    <w:basedOn w:val="Normal"/>
    <w:link w:val="FooterChar"/>
    <w:uiPriority w:val="99"/>
    <w:unhideWhenUsed/>
    <w:rsid w:val="00AE5783"/>
    <w:pPr>
      <w:tabs>
        <w:tab w:val="center" w:pos="4680"/>
        <w:tab w:val="right" w:pos="9360"/>
      </w:tabs>
    </w:pPr>
  </w:style>
  <w:style w:type="character" w:customStyle="1" w:styleId="FooterChar">
    <w:name w:val="Footer Char"/>
    <w:basedOn w:val="DefaultParagraphFont"/>
    <w:link w:val="Footer"/>
    <w:uiPriority w:val="99"/>
    <w:rsid w:val="00AE578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E3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283783" TargetMode="External"/><Relationship Id="rId13" Type="http://schemas.openxmlformats.org/officeDocument/2006/relationships/hyperlink" Target="http://www.aao.org/eye-health/tips-prevention/injuries-sports" TargetMode="External"/><Relationship Id="rId3" Type="http://schemas.openxmlformats.org/officeDocument/2006/relationships/settings" Target="settings.xml"/><Relationship Id="rId7" Type="http://schemas.openxmlformats.org/officeDocument/2006/relationships/hyperlink" Target="http://www.sciencedirect.com/science/article/pii/S0039625796800257" TargetMode="External"/><Relationship Id="rId12" Type="http://schemas.openxmlformats.org/officeDocument/2006/relationships/hyperlink" Target="http://www.aao.org/eye-health/tips-prevention/injuries-protective-eyewe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2138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ao.org/eye-health/diseases/hyphema-cause" TargetMode="External"/><Relationship Id="rId4" Type="http://schemas.openxmlformats.org/officeDocument/2006/relationships/webSettings" Target="webSettings.xml"/><Relationship Id="rId9" Type="http://schemas.openxmlformats.org/officeDocument/2006/relationships/hyperlink" Target="http://www.aao.org/" TargetMode="External"/><Relationship Id="rId14" Type="http://schemas.openxmlformats.org/officeDocument/2006/relationships/hyperlink" Target="http://www.aao.org/eye-health"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ncbi.nlm.nih.gov/pubmed/26283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Apeles</dc:creator>
  <cp:keywords/>
  <dc:description/>
  <cp:lastModifiedBy>Linda Apeles</cp:lastModifiedBy>
  <cp:revision>3</cp:revision>
  <dcterms:created xsi:type="dcterms:W3CDTF">2016-03-18T18:34:00Z</dcterms:created>
  <dcterms:modified xsi:type="dcterms:W3CDTF">2016-03-18T18:43:00Z</dcterms:modified>
</cp:coreProperties>
</file>